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BA62" w14:textId="0DF93111" w:rsidR="00BA4B39" w:rsidRPr="00473E3C" w:rsidRDefault="00BA4B39" w:rsidP="00B43877">
      <w:pPr>
        <w:rPr>
          <w:lang w:val="sk-SK"/>
        </w:rPr>
      </w:pPr>
    </w:p>
    <w:p w14:paraId="2BDC0310" w14:textId="5BFA657D" w:rsidR="00B43877" w:rsidRPr="00473E3C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  <w:r w:rsidRPr="00473E3C"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  <w:t>OPIS PROJEKTU</w:t>
      </w:r>
    </w:p>
    <w:p w14:paraId="680E041A" w14:textId="77777777" w:rsidR="00DD0DE2" w:rsidRDefault="00DD0DE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D5A09D1" w14:textId="09D6C586" w:rsidR="00A2678A" w:rsidRPr="00D81933" w:rsidRDefault="00DD0DE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 pre účel výzvy s</w:t>
      </w:r>
      <w:r w:rsidRPr="73F6C2DA">
        <w:rPr>
          <w:rFonts w:ascii="Arial" w:eastAsia="Times New Roman" w:hAnsi="Arial" w:cs="Arial"/>
          <w:sz w:val="22"/>
          <w:szCs w:val="22"/>
          <w:lang w:val="sk-SK" w:eastAsia="sk-SK"/>
        </w:rPr>
        <w:t> 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73F6C2DA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ó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dom 09I0</w:t>
      </w:r>
      <w:r w:rsidR="30D6C9E8"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-03-V0</w:t>
      </w:r>
      <w:r w:rsidR="18C74F59"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Pr="73F6C2D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- </w:t>
      </w:r>
      <w:r w:rsidR="00CF4589" w:rsidRPr="00CF4589">
        <w:rPr>
          <w:rFonts w:ascii="Arial Narrow" w:eastAsia="Times New Roman" w:hAnsi="Arial Narrow" w:cs="Arial Narrow"/>
          <w:sz w:val="22"/>
          <w:szCs w:val="22"/>
          <w:lang w:val="sk-SK" w:eastAsia="sk-SK"/>
        </w:rPr>
        <w:t xml:space="preserve">Kapitálový </w:t>
      </w:r>
      <w:proofErr w:type="spellStart"/>
      <w:r w:rsidR="00CF4589" w:rsidRPr="00CF4589">
        <w:rPr>
          <w:rFonts w:ascii="Arial Narrow" w:eastAsia="Times New Roman" w:hAnsi="Arial Narrow" w:cs="Arial Narrow"/>
          <w:sz w:val="22"/>
          <w:szCs w:val="22"/>
          <w:lang w:val="sk-SK" w:eastAsia="sk-SK"/>
        </w:rPr>
        <w:t>booster</w:t>
      </w:r>
      <w:proofErr w:type="spellEnd"/>
      <w:r w:rsidR="00CF4589" w:rsidRPr="00CF4589">
        <w:rPr>
          <w:rFonts w:ascii="Arial Narrow" w:eastAsia="Times New Roman" w:hAnsi="Arial Narrow" w:cs="Arial Narrow"/>
          <w:sz w:val="22"/>
          <w:szCs w:val="22"/>
          <w:lang w:val="sk-SK" w:eastAsia="sk-SK"/>
        </w:rPr>
        <w:t xml:space="preserve"> pre schémy na podporu výskumu a vývoja</w:t>
      </w:r>
    </w:p>
    <w:p w14:paraId="6E9E8EBB" w14:textId="53D68C66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9491" w:type="dxa"/>
        <w:tblLook w:val="04A0" w:firstRow="1" w:lastRow="0" w:firstColumn="1" w:lastColumn="0" w:noHBand="0" w:noVBand="1"/>
      </w:tblPr>
      <w:tblGrid>
        <w:gridCol w:w="1145"/>
        <w:gridCol w:w="1764"/>
        <w:gridCol w:w="1319"/>
        <w:gridCol w:w="1193"/>
        <w:gridCol w:w="1094"/>
        <w:gridCol w:w="940"/>
        <w:gridCol w:w="2036"/>
      </w:tblGrid>
      <w:tr w:rsidR="002568FC" w:rsidRPr="00473E3C" w14:paraId="5F46E4F7" w14:textId="77777777" w:rsidTr="00CF4589">
        <w:tc>
          <w:tcPr>
            <w:tcW w:w="9491" w:type="dxa"/>
            <w:gridSpan w:val="7"/>
            <w:shd w:val="clear" w:color="auto" w:fill="2E74B5" w:themeFill="accent5" w:themeFillShade="BF"/>
          </w:tcPr>
          <w:p w14:paraId="1D8DAD87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I. Všeobecné informácie o projekte</w:t>
            </w:r>
          </w:p>
        </w:tc>
      </w:tr>
      <w:tr w:rsidR="002568FC" w:rsidRPr="00473E3C" w14:paraId="3D3528E3" w14:textId="77777777" w:rsidTr="00CF4589">
        <w:trPr>
          <w:trHeight w:val="286"/>
        </w:trPr>
        <w:tc>
          <w:tcPr>
            <w:tcW w:w="2909" w:type="dxa"/>
            <w:gridSpan w:val="2"/>
          </w:tcPr>
          <w:p w14:paraId="3DCAB82A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projektu</w:t>
            </w:r>
          </w:p>
        </w:tc>
        <w:tc>
          <w:tcPr>
            <w:tcW w:w="6582" w:type="dxa"/>
            <w:gridSpan w:val="5"/>
          </w:tcPr>
          <w:p w14:paraId="2507F455" w14:textId="3F62BA5F" w:rsidR="002568FC" w:rsidRPr="00B1494A" w:rsidRDefault="002568FC" w:rsidP="00CF4589">
            <w:pPr>
              <w:spacing w:before="60" w:after="60"/>
              <w:jc w:val="both"/>
              <w:rPr>
                <w:rFonts w:ascii="Arial Narrow" w:hAnsi="Arial Narrow" w:cs="Calibri"/>
                <w:iCs/>
                <w:lang w:val="sk-SK"/>
              </w:rPr>
            </w:pPr>
          </w:p>
        </w:tc>
      </w:tr>
      <w:tr w:rsidR="002568FC" w:rsidRPr="00473E3C" w14:paraId="12CC90F0" w14:textId="77777777" w:rsidTr="00CF4589">
        <w:trPr>
          <w:trHeight w:val="265"/>
        </w:trPr>
        <w:tc>
          <w:tcPr>
            <w:tcW w:w="2909" w:type="dxa"/>
            <w:gridSpan w:val="2"/>
          </w:tcPr>
          <w:p w14:paraId="3B6E554C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Kód projektu</w:t>
            </w:r>
          </w:p>
        </w:tc>
        <w:tc>
          <w:tcPr>
            <w:tcW w:w="6582" w:type="dxa"/>
            <w:gridSpan w:val="5"/>
          </w:tcPr>
          <w:p w14:paraId="12CB0D5E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</w:p>
        </w:tc>
      </w:tr>
      <w:tr w:rsidR="002568FC" w:rsidRPr="00473E3C" w14:paraId="1A089F75" w14:textId="77777777" w:rsidTr="00CF4589">
        <w:trPr>
          <w:trHeight w:val="256"/>
        </w:trPr>
        <w:tc>
          <w:tcPr>
            <w:tcW w:w="2909" w:type="dxa"/>
            <w:gridSpan w:val="2"/>
          </w:tcPr>
          <w:p w14:paraId="4CE10D18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programu</w:t>
            </w:r>
          </w:p>
        </w:tc>
        <w:tc>
          <w:tcPr>
            <w:tcW w:w="6582" w:type="dxa"/>
            <w:gridSpan w:val="5"/>
          </w:tcPr>
          <w:p w14:paraId="70C03D9D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>Plán obnovy a odolnosti SR</w:t>
            </w:r>
          </w:p>
        </w:tc>
      </w:tr>
      <w:tr w:rsidR="002568FC" w:rsidRPr="00473E3C" w14:paraId="4BCF9143" w14:textId="77777777" w:rsidTr="00CF4589">
        <w:trPr>
          <w:trHeight w:val="234"/>
        </w:trPr>
        <w:tc>
          <w:tcPr>
            <w:tcW w:w="2909" w:type="dxa"/>
            <w:gridSpan w:val="2"/>
          </w:tcPr>
          <w:p w14:paraId="57DA02E0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Komponent</w:t>
            </w:r>
          </w:p>
        </w:tc>
        <w:tc>
          <w:tcPr>
            <w:tcW w:w="6582" w:type="dxa"/>
            <w:gridSpan w:val="5"/>
          </w:tcPr>
          <w:p w14:paraId="61AD2E21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9. </w:t>
            </w:r>
            <w:r w:rsidRPr="00473E3C">
              <w:rPr>
                <w:rFonts w:ascii="Arial Narrow" w:eastAsia="Times New Roman" w:hAnsi="Arial Narrow" w:cstheme="minorHAnsi"/>
                <w:lang w:val="sk-SK"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2568FC" w:rsidRPr="00473E3C" w14:paraId="07CCEE97" w14:textId="77777777" w:rsidTr="00CF4589">
        <w:trPr>
          <w:trHeight w:val="212"/>
        </w:trPr>
        <w:tc>
          <w:tcPr>
            <w:tcW w:w="2909" w:type="dxa"/>
            <w:gridSpan w:val="2"/>
          </w:tcPr>
          <w:p w14:paraId="7504990B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Investícia</w:t>
            </w:r>
          </w:p>
        </w:tc>
        <w:tc>
          <w:tcPr>
            <w:tcW w:w="6582" w:type="dxa"/>
            <w:gridSpan w:val="5"/>
          </w:tcPr>
          <w:p w14:paraId="4C7035CE" w14:textId="7F496108" w:rsidR="002568FC" w:rsidRPr="00473E3C" w:rsidRDefault="00CF4589" w:rsidP="00CF4589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>
              <w:rPr>
                <w:rFonts w:ascii="Arial Narrow" w:hAnsi="Arial Narrow" w:cs="Calibri"/>
                <w:lang w:val="sk-SK"/>
              </w:rPr>
              <w:t>3</w:t>
            </w:r>
            <w:r w:rsidR="002568FC" w:rsidRPr="00473E3C">
              <w:rPr>
                <w:rFonts w:ascii="Arial Narrow" w:hAnsi="Arial Narrow" w:cs="Calibri"/>
                <w:lang w:val="sk-SK"/>
              </w:rPr>
              <w:t xml:space="preserve">. </w:t>
            </w:r>
            <w:r>
              <w:rPr>
                <w:rFonts w:ascii="Arial Narrow" w:hAnsi="Arial Narrow" w:cs="Calibri"/>
                <w:lang w:val="sk-SK"/>
              </w:rPr>
              <w:t>Excelentná veda</w:t>
            </w:r>
          </w:p>
        </w:tc>
      </w:tr>
      <w:tr w:rsidR="002568FC" w:rsidRPr="00473E3C" w14:paraId="6495E347" w14:textId="77777777" w:rsidTr="00CF4589">
        <w:trPr>
          <w:trHeight w:val="190"/>
        </w:trPr>
        <w:tc>
          <w:tcPr>
            <w:tcW w:w="2909" w:type="dxa"/>
            <w:gridSpan w:val="2"/>
          </w:tcPr>
          <w:p w14:paraId="66443D53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Schéma pomoci</w:t>
            </w:r>
          </w:p>
        </w:tc>
        <w:tc>
          <w:tcPr>
            <w:tcW w:w="6582" w:type="dxa"/>
            <w:gridSpan w:val="5"/>
          </w:tcPr>
          <w:p w14:paraId="62F17802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neuplatňuje sa </w:t>
            </w:r>
          </w:p>
        </w:tc>
      </w:tr>
      <w:tr w:rsidR="002568FC" w:rsidRPr="00473E3C" w14:paraId="730DE825" w14:textId="77777777" w:rsidTr="00CF4589">
        <w:trPr>
          <w:trHeight w:val="404"/>
        </w:trPr>
        <w:tc>
          <w:tcPr>
            <w:tcW w:w="9491" w:type="dxa"/>
            <w:gridSpan w:val="7"/>
            <w:shd w:val="clear" w:color="auto" w:fill="2E74B5" w:themeFill="accent5" w:themeFillShade="BF"/>
          </w:tcPr>
          <w:p w14:paraId="653D12FA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II. Financovanie projektu</w:t>
            </w:r>
          </w:p>
        </w:tc>
      </w:tr>
      <w:tr w:rsidR="002568FC" w:rsidRPr="00473E3C" w14:paraId="5F3FAD37" w14:textId="77777777" w:rsidTr="00CF4589">
        <w:trPr>
          <w:trHeight w:val="104"/>
        </w:trPr>
        <w:tc>
          <w:tcPr>
            <w:tcW w:w="2909" w:type="dxa"/>
            <w:gridSpan w:val="2"/>
          </w:tcPr>
          <w:p w14:paraId="778FBFC9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Forma financovania</w:t>
            </w:r>
          </w:p>
        </w:tc>
        <w:tc>
          <w:tcPr>
            <w:tcW w:w="6582" w:type="dxa"/>
            <w:gridSpan w:val="5"/>
          </w:tcPr>
          <w:p w14:paraId="60BD7508" w14:textId="3F248B6D" w:rsidR="002568FC" w:rsidRPr="00473E3C" w:rsidRDefault="008715AC" w:rsidP="00D81933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proofErr w:type="spellStart"/>
            <w:r w:rsidRPr="00473E3C">
              <w:rPr>
                <w:rFonts w:ascii="Arial Narrow" w:hAnsi="Arial Narrow" w:cs="Calibri"/>
                <w:lang w:val="sk-SK"/>
              </w:rPr>
              <w:t>predfinancovanie</w:t>
            </w:r>
            <w:proofErr w:type="spellEnd"/>
            <w:r w:rsidRPr="00473E3C">
              <w:rPr>
                <w:rFonts w:ascii="Arial Narrow" w:hAnsi="Arial Narrow" w:cs="Calibri"/>
                <w:lang w:val="sk-SK"/>
              </w:rPr>
              <w:t>, refundácia</w:t>
            </w:r>
            <w:r w:rsidR="00792B16">
              <w:rPr>
                <w:rFonts w:ascii="Arial Narrow" w:hAnsi="Arial Narrow" w:cs="Calibri"/>
                <w:lang w:val="sk-SK"/>
              </w:rPr>
              <w:t xml:space="preserve"> alebo ich kombinácia</w:t>
            </w:r>
            <w:bookmarkStart w:id="0" w:name="_GoBack"/>
            <w:bookmarkEnd w:id="0"/>
          </w:p>
        </w:tc>
      </w:tr>
      <w:tr w:rsidR="002568FC" w:rsidRPr="00473E3C" w14:paraId="57CC305A" w14:textId="77777777" w:rsidTr="00CF4589">
        <w:trPr>
          <w:trHeight w:val="50"/>
        </w:trPr>
        <w:tc>
          <w:tcPr>
            <w:tcW w:w="9491" w:type="dxa"/>
            <w:gridSpan w:val="7"/>
            <w:shd w:val="clear" w:color="auto" w:fill="2E74B5" w:themeFill="accent5" w:themeFillShade="BF"/>
          </w:tcPr>
          <w:p w14:paraId="5B293B13" w14:textId="095AF160" w:rsidR="002568FC" w:rsidRPr="00473E3C" w:rsidRDefault="00D81933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III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Harmonogram projektu</w:t>
            </w:r>
          </w:p>
        </w:tc>
      </w:tr>
      <w:tr w:rsidR="002568FC" w:rsidRPr="00473E3C" w14:paraId="42416BDA" w14:textId="77777777" w:rsidTr="00CF4589">
        <w:trPr>
          <w:trHeight w:val="505"/>
        </w:trPr>
        <w:tc>
          <w:tcPr>
            <w:tcW w:w="2909" w:type="dxa"/>
            <w:gridSpan w:val="2"/>
          </w:tcPr>
          <w:p w14:paraId="4F67CE7A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Začatie realizácie Projektu (MM/RRRR)</w:t>
            </w:r>
          </w:p>
        </w:tc>
        <w:tc>
          <w:tcPr>
            <w:tcW w:w="6582" w:type="dxa"/>
            <w:gridSpan w:val="5"/>
          </w:tcPr>
          <w:p w14:paraId="5C68F9BB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="002568FC" w:rsidRPr="00473E3C" w14:paraId="4AB111EB" w14:textId="77777777" w:rsidTr="00CF4589">
        <w:trPr>
          <w:trHeight w:val="443"/>
        </w:trPr>
        <w:tc>
          <w:tcPr>
            <w:tcW w:w="2909" w:type="dxa"/>
            <w:gridSpan w:val="2"/>
          </w:tcPr>
          <w:p w14:paraId="62D359C4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Ukončenie vecnej realizácie Projektu (MM/RRRR)</w:t>
            </w:r>
          </w:p>
        </w:tc>
        <w:tc>
          <w:tcPr>
            <w:tcW w:w="6582" w:type="dxa"/>
            <w:gridSpan w:val="5"/>
          </w:tcPr>
          <w:p w14:paraId="6127B0A8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="002568FC" w:rsidRPr="00473E3C" w14:paraId="2DB5577F" w14:textId="77777777" w:rsidTr="00CF4589">
        <w:trPr>
          <w:trHeight w:val="226"/>
        </w:trPr>
        <w:tc>
          <w:tcPr>
            <w:tcW w:w="9491" w:type="dxa"/>
            <w:gridSpan w:val="7"/>
            <w:shd w:val="clear" w:color="auto" w:fill="2E74B5" w:themeFill="accent5" w:themeFillShade="BF"/>
          </w:tcPr>
          <w:p w14:paraId="06094C00" w14:textId="6419A3BC" w:rsidR="002568FC" w:rsidRPr="00473E3C" w:rsidRDefault="00D81933" w:rsidP="00CF4589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 xml:space="preserve">V. </w:t>
            </w:r>
            <w:r w:rsidR="00CF4589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Identifikácia APVV projektu</w:t>
            </w:r>
          </w:p>
        </w:tc>
      </w:tr>
      <w:tr w:rsidR="00CF4589" w:rsidRPr="00473E3C" w14:paraId="7B429EAD" w14:textId="63D9662A" w:rsidTr="00CF4589">
        <w:trPr>
          <w:trHeight w:val="484"/>
        </w:trPr>
        <w:tc>
          <w:tcPr>
            <w:tcW w:w="2909" w:type="dxa"/>
            <w:gridSpan w:val="2"/>
          </w:tcPr>
          <w:p w14:paraId="5A5147F6" w14:textId="35EB6131" w:rsidR="00CF4589" w:rsidRPr="00CF4589" w:rsidRDefault="00CF4589" w:rsidP="00CF4589">
            <w:pPr>
              <w:spacing w:before="60" w:after="60"/>
              <w:jc w:val="both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lang w:val="sk-SK"/>
              </w:rPr>
              <w:t>Kód a názov projektu</w:t>
            </w:r>
          </w:p>
        </w:tc>
        <w:tc>
          <w:tcPr>
            <w:tcW w:w="6582" w:type="dxa"/>
            <w:gridSpan w:val="5"/>
          </w:tcPr>
          <w:p w14:paraId="263135A5" w14:textId="77777777" w:rsidR="00CF4589" w:rsidRPr="00473E3C" w:rsidRDefault="00CF4589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</w:tc>
      </w:tr>
      <w:tr w:rsidR="00CF4589" w:rsidRPr="00473E3C" w14:paraId="30F3770E" w14:textId="77777777" w:rsidTr="00CF4589">
        <w:trPr>
          <w:trHeight w:val="340"/>
        </w:trPr>
        <w:tc>
          <w:tcPr>
            <w:tcW w:w="2909" w:type="dxa"/>
            <w:gridSpan w:val="2"/>
          </w:tcPr>
          <w:p w14:paraId="0684D9A6" w14:textId="4D779ABC" w:rsidR="00CF4589" w:rsidRPr="00CF4589" w:rsidRDefault="00CF4589" w:rsidP="00CF4589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lang w:val="sk-SK"/>
              </w:rPr>
              <w:t>Pracovisko implementujúce projekt</w:t>
            </w:r>
          </w:p>
        </w:tc>
        <w:tc>
          <w:tcPr>
            <w:tcW w:w="6582" w:type="dxa"/>
            <w:gridSpan w:val="5"/>
          </w:tcPr>
          <w:p w14:paraId="07FA8601" w14:textId="183A1002" w:rsidR="00CF4589" w:rsidRDefault="00CF4589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</w:tc>
      </w:tr>
      <w:tr w:rsidR="002568FC" w:rsidRPr="00473E3C" w14:paraId="163E1818" w14:textId="77777777" w:rsidTr="00CF4589">
        <w:trPr>
          <w:trHeight w:val="322"/>
        </w:trPr>
        <w:tc>
          <w:tcPr>
            <w:tcW w:w="9491" w:type="dxa"/>
            <w:gridSpan w:val="7"/>
            <w:shd w:val="clear" w:color="auto" w:fill="2E74B5" w:themeFill="accent5" w:themeFillShade="BF"/>
          </w:tcPr>
          <w:p w14:paraId="45CE4BC8" w14:textId="27180817" w:rsidR="002568FC" w:rsidRPr="00473E3C" w:rsidRDefault="00D81933" w:rsidP="00CF4589">
            <w:pPr>
              <w:spacing w:before="60" w:after="60"/>
              <w:jc w:val="both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V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Identifi</w:t>
            </w:r>
            <w:r w:rsidR="00CF4589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kácia plánovanej infraštruktúry</w:t>
            </w:r>
          </w:p>
        </w:tc>
      </w:tr>
      <w:tr w:rsidR="00DA676C" w:rsidRPr="00473E3C" w14:paraId="44F75CED" w14:textId="77777777" w:rsidTr="00CF4589">
        <w:trPr>
          <w:trHeight w:val="322"/>
        </w:trPr>
        <w:tc>
          <w:tcPr>
            <w:tcW w:w="1145" w:type="dxa"/>
          </w:tcPr>
          <w:p w14:paraId="43C0DADC" w14:textId="420DA6E5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Poradové číslo výdavku</w:t>
            </w:r>
          </w:p>
        </w:tc>
        <w:tc>
          <w:tcPr>
            <w:tcW w:w="1764" w:type="dxa"/>
          </w:tcPr>
          <w:p w14:paraId="1142E3D3" w14:textId="77777777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 xml:space="preserve">Typ výdavku </w:t>
            </w:r>
          </w:p>
          <w:p w14:paraId="672EFB6D" w14:textId="4A20D5E8" w:rsidR="00F925AD" w:rsidRPr="00F925AD" w:rsidRDefault="00F925AD" w:rsidP="00D81933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(dlho</w:t>
            </w:r>
            <w:r w:rsidR="00D81933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dobý hmotný / dlhodobý nehmotný)</w:t>
            </w:r>
          </w:p>
        </w:tc>
        <w:tc>
          <w:tcPr>
            <w:tcW w:w="1319" w:type="dxa"/>
          </w:tcPr>
          <w:p w14:paraId="32146D9E" w14:textId="357F47E0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Názov výdavku</w:t>
            </w:r>
          </w:p>
        </w:tc>
        <w:tc>
          <w:tcPr>
            <w:tcW w:w="1193" w:type="dxa"/>
          </w:tcPr>
          <w:p w14:paraId="3642B520" w14:textId="0A63F618" w:rsidR="00F925AD" w:rsidRPr="00A11443" w:rsidRDefault="00A11443" w:rsidP="00F925AD">
            <w:pPr>
              <w:spacing w:before="60" w:after="60"/>
              <w:rPr>
                <w:rFonts w:ascii="Arial Narrow" w:hAnsi="Arial Narrow" w:cs="Calibri"/>
                <w:sz w:val="16"/>
                <w:lang w:val="sk-SK"/>
              </w:rPr>
            </w:pPr>
            <w:r>
              <w:rPr>
                <w:rFonts w:ascii="Arial Narrow" w:hAnsi="Arial Narrow" w:cs="Calibri"/>
                <w:b/>
                <w:sz w:val="16"/>
                <w:lang w:val="sk-SK"/>
              </w:rPr>
              <w:t>Predpokladaný</w:t>
            </w: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 xml:space="preserve"> dátum úhrady výdavku dodávateľovi</w:t>
            </w:r>
            <w:r>
              <w:rPr>
                <w:rFonts w:ascii="Arial Narrow" w:hAnsi="Arial Narrow" w:cs="Calibri"/>
                <w:sz w:val="16"/>
                <w:lang w:val="sk-SK"/>
              </w:rPr>
              <w:t xml:space="preserve"> (mesiac/rok)</w:t>
            </w:r>
          </w:p>
        </w:tc>
        <w:tc>
          <w:tcPr>
            <w:tcW w:w="1094" w:type="dxa"/>
          </w:tcPr>
          <w:p w14:paraId="34519D57" w14:textId="77777777" w:rsidR="00A11443" w:rsidRPr="00F925AD" w:rsidRDefault="00A11443" w:rsidP="00A11443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Odhadovaná nákupná jednotková cena</w:t>
            </w:r>
          </w:p>
          <w:p w14:paraId="537EB67A" w14:textId="3A0DF224" w:rsidR="00A11443" w:rsidRPr="00F925AD" w:rsidRDefault="00A11443" w:rsidP="00A11443">
            <w:pPr>
              <w:spacing w:before="60" w:after="60"/>
              <w:rPr>
                <w:rFonts w:ascii="Arial Narrow" w:hAnsi="Arial Narrow" w:cs="Calibri"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sz w:val="16"/>
                <w:lang w:val="sk-SK"/>
              </w:rPr>
              <w:t>[v EUR bez DPH]</w:t>
            </w:r>
          </w:p>
        </w:tc>
        <w:tc>
          <w:tcPr>
            <w:tcW w:w="940" w:type="dxa"/>
          </w:tcPr>
          <w:p w14:paraId="2C74F6F3" w14:textId="77777777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Počet jednotiek</w:t>
            </w:r>
          </w:p>
          <w:p w14:paraId="1BCBFCD8" w14:textId="1E3293F5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(napr. ks)</w:t>
            </w:r>
          </w:p>
        </w:tc>
        <w:tc>
          <w:tcPr>
            <w:tcW w:w="2036" w:type="dxa"/>
          </w:tcPr>
          <w:p w14:paraId="6EF53DA1" w14:textId="47FD9F69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 xml:space="preserve">Odhadovaná celková nákupná cena </w:t>
            </w:r>
          </w:p>
          <w:p w14:paraId="107072F8" w14:textId="18F8248E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sz w:val="16"/>
                <w:lang w:val="sk-SK"/>
              </w:rPr>
              <w:t>[v EUR bez DPH]</w:t>
            </w:r>
          </w:p>
        </w:tc>
      </w:tr>
      <w:tr w:rsidR="00DA676C" w:rsidRPr="00473E3C" w14:paraId="6036FB3D" w14:textId="77777777" w:rsidTr="00CF4589">
        <w:trPr>
          <w:trHeight w:val="322"/>
        </w:trPr>
        <w:tc>
          <w:tcPr>
            <w:tcW w:w="1145" w:type="dxa"/>
          </w:tcPr>
          <w:p w14:paraId="392557C3" w14:textId="50BC7A73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1.</w:t>
            </w:r>
          </w:p>
        </w:tc>
        <w:tc>
          <w:tcPr>
            <w:tcW w:w="1764" w:type="dxa"/>
          </w:tcPr>
          <w:p w14:paraId="60B4B8DA" w14:textId="5DAFB7A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19" w:type="dxa"/>
          </w:tcPr>
          <w:p w14:paraId="1CCCF41B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93" w:type="dxa"/>
          </w:tcPr>
          <w:p w14:paraId="737773AC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094" w:type="dxa"/>
          </w:tcPr>
          <w:p w14:paraId="6E3D1BB9" w14:textId="72DF16B8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940" w:type="dxa"/>
          </w:tcPr>
          <w:p w14:paraId="07FFC004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</w:tcPr>
          <w:p w14:paraId="10246B59" w14:textId="1ACEBB9A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DA676C" w:rsidRPr="00473E3C" w14:paraId="5F139186" w14:textId="77777777" w:rsidTr="00CF4589">
        <w:trPr>
          <w:trHeight w:val="322"/>
        </w:trPr>
        <w:tc>
          <w:tcPr>
            <w:tcW w:w="1145" w:type="dxa"/>
          </w:tcPr>
          <w:p w14:paraId="16AFBE07" w14:textId="7CED422E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2.</w:t>
            </w:r>
          </w:p>
        </w:tc>
        <w:tc>
          <w:tcPr>
            <w:tcW w:w="1764" w:type="dxa"/>
          </w:tcPr>
          <w:p w14:paraId="38513F0F" w14:textId="557F7B73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19" w:type="dxa"/>
          </w:tcPr>
          <w:p w14:paraId="2082B763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93" w:type="dxa"/>
          </w:tcPr>
          <w:p w14:paraId="5AD9B004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094" w:type="dxa"/>
          </w:tcPr>
          <w:p w14:paraId="74FDDE48" w14:textId="6110C16F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940" w:type="dxa"/>
          </w:tcPr>
          <w:p w14:paraId="47DC219C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</w:tcPr>
          <w:p w14:paraId="1FECEB82" w14:textId="437DB02A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DA676C" w:rsidRPr="00473E3C" w14:paraId="5BD39A75" w14:textId="77777777" w:rsidTr="00CF4589">
        <w:trPr>
          <w:trHeight w:val="322"/>
        </w:trPr>
        <w:tc>
          <w:tcPr>
            <w:tcW w:w="1145" w:type="dxa"/>
          </w:tcPr>
          <w:p w14:paraId="1012D007" w14:textId="0A0FF082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…</w:t>
            </w:r>
          </w:p>
        </w:tc>
        <w:tc>
          <w:tcPr>
            <w:tcW w:w="1764" w:type="dxa"/>
          </w:tcPr>
          <w:p w14:paraId="0CC29D78" w14:textId="2F8B5A45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19" w:type="dxa"/>
          </w:tcPr>
          <w:p w14:paraId="179D5824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93" w:type="dxa"/>
          </w:tcPr>
          <w:p w14:paraId="0A285126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094" w:type="dxa"/>
          </w:tcPr>
          <w:p w14:paraId="302289FB" w14:textId="3C0AECB9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940" w:type="dxa"/>
          </w:tcPr>
          <w:p w14:paraId="2DFBC17C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</w:tcPr>
          <w:p w14:paraId="211FCBA1" w14:textId="6E4D7E86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831C8C" w:rsidRPr="00473E3C" w14:paraId="22364212" w14:textId="77777777" w:rsidTr="00CF4589">
        <w:trPr>
          <w:trHeight w:val="322"/>
        </w:trPr>
        <w:tc>
          <w:tcPr>
            <w:tcW w:w="6515" w:type="dxa"/>
            <w:gridSpan w:val="5"/>
          </w:tcPr>
          <w:p w14:paraId="1F773113" w14:textId="1011447F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SPOLU:</w:t>
            </w:r>
          </w:p>
        </w:tc>
        <w:tc>
          <w:tcPr>
            <w:tcW w:w="940" w:type="dxa"/>
          </w:tcPr>
          <w:p w14:paraId="3AA25F86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6" w:type="dxa"/>
          </w:tcPr>
          <w:p w14:paraId="0237654F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2568FC" w:rsidRPr="00473E3C" w14:paraId="1A923417" w14:textId="77777777" w:rsidTr="00CF4589">
        <w:tc>
          <w:tcPr>
            <w:tcW w:w="9491" w:type="dxa"/>
            <w:gridSpan w:val="7"/>
            <w:shd w:val="clear" w:color="auto" w:fill="2E74B5" w:themeFill="accent5" w:themeFillShade="BF"/>
          </w:tcPr>
          <w:p w14:paraId="2DF49202" w14:textId="1CA85709" w:rsidR="002568FC" w:rsidRPr="00473E3C" w:rsidRDefault="002568FC" w:rsidP="00D8193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VI. Rozpočet projektu</w:t>
            </w:r>
          </w:p>
        </w:tc>
      </w:tr>
      <w:tr w:rsidR="002568FC" w:rsidRPr="00473E3C" w14:paraId="7F7F2FF5" w14:textId="77777777" w:rsidTr="00CF4589">
        <w:tc>
          <w:tcPr>
            <w:tcW w:w="2909" w:type="dxa"/>
            <w:gridSpan w:val="2"/>
            <w:shd w:val="clear" w:color="auto" w:fill="FFFFFF" w:themeFill="background1"/>
          </w:tcPr>
          <w:p w14:paraId="75E51644" w14:textId="390AE059" w:rsidR="002568FC" w:rsidRPr="00473E3C" w:rsidRDefault="002568FC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Celková výška Oprávnených výdavkov</w:t>
            </w:r>
            <w:r w:rsidR="00E93F12">
              <w:rPr>
                <w:rFonts w:ascii="Arial Narrow" w:hAnsi="Arial Narrow" w:cs="Calibri"/>
                <w:b/>
                <w:lang w:val="sk-SK"/>
              </w:rPr>
              <w:t xml:space="preserve">              </w:t>
            </w:r>
            <w:r w:rsidR="00E93F12" w:rsidRPr="00BE059F">
              <w:rPr>
                <w:rFonts w:ascii="Arial Narrow" w:hAnsi="Arial Narrow" w:cs="Calibri"/>
                <w:sz w:val="16"/>
                <w:lang w:val="sk-SK"/>
              </w:rPr>
              <w:t>[v EUR]</w:t>
            </w:r>
          </w:p>
        </w:tc>
        <w:tc>
          <w:tcPr>
            <w:tcW w:w="6582" w:type="dxa"/>
            <w:gridSpan w:val="5"/>
            <w:shd w:val="clear" w:color="auto" w:fill="FFFFFF" w:themeFill="background1"/>
          </w:tcPr>
          <w:p w14:paraId="70942C94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="009A1F1A" w:rsidRPr="00473E3C" w14:paraId="59FD276D" w14:textId="77777777" w:rsidTr="00CF4589">
        <w:tc>
          <w:tcPr>
            <w:tcW w:w="1145" w:type="dxa"/>
            <w:vMerge w:val="restart"/>
            <w:shd w:val="clear" w:color="auto" w:fill="FFFFFF" w:themeFill="background1"/>
          </w:tcPr>
          <w:p w14:paraId="20BC0104" w14:textId="4016A458" w:rsidR="00E93F12" w:rsidRPr="00CD5E08" w:rsidRDefault="00E93F12" w:rsidP="00CD5E08">
            <w:pPr>
              <w:spacing w:before="60" w:after="60"/>
              <w:ind w:right="-95"/>
              <w:rPr>
                <w:rFonts w:ascii="Arial Narrow" w:hAnsi="Arial Narrow" w:cs="Calibri"/>
                <w:i/>
                <w:lang w:val="sk-SK"/>
              </w:rPr>
            </w:pPr>
            <w:r w:rsidRPr="00CD5E08">
              <w:rPr>
                <w:rFonts w:ascii="Arial Narrow" w:hAnsi="Arial Narrow" w:cs="Calibri"/>
                <w:i/>
                <w:lang w:val="sk-SK"/>
              </w:rPr>
              <w:t>z toho</w:t>
            </w:r>
          </w:p>
        </w:tc>
        <w:tc>
          <w:tcPr>
            <w:tcW w:w="1764" w:type="dxa"/>
            <w:shd w:val="clear" w:color="auto" w:fill="FFFFFF" w:themeFill="background1"/>
          </w:tcPr>
          <w:p w14:paraId="4D5FD67E" w14:textId="35E5FEF7" w:rsidR="00E93F12" w:rsidRPr="00473E3C" w:rsidRDefault="00E93F12" w:rsidP="00CD5E08">
            <w:pPr>
              <w:spacing w:before="60" w:after="60"/>
              <w:ind w:right="-102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výška Oprávnených výdavkov</w:t>
            </w:r>
            <w:r>
              <w:rPr>
                <w:rFonts w:ascii="Arial Narrow" w:hAnsi="Arial Narrow" w:cs="Calibri"/>
                <w:lang w:val="sk-SK"/>
              </w:rPr>
              <w:t xml:space="preserve"> bez DPH</w:t>
            </w:r>
            <w:r w:rsidRPr="00473E3C" w:rsidDel="00E93F12">
              <w:rPr>
                <w:rFonts w:ascii="Arial Narrow" w:hAnsi="Arial Narrow" w:cs="Calibri"/>
                <w:b/>
                <w:lang w:val="sk-SK"/>
              </w:rPr>
              <w:t xml:space="preserve"> </w:t>
            </w:r>
          </w:p>
        </w:tc>
        <w:tc>
          <w:tcPr>
            <w:tcW w:w="6582" w:type="dxa"/>
            <w:gridSpan w:val="5"/>
            <w:shd w:val="clear" w:color="auto" w:fill="FFFFFF" w:themeFill="background1"/>
          </w:tcPr>
          <w:p w14:paraId="70B48FCA" w14:textId="77777777" w:rsidR="00E93F12" w:rsidRPr="00473E3C" w:rsidRDefault="00E93F12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="009A1F1A" w:rsidRPr="00473E3C" w14:paraId="013F9BE2" w14:textId="77777777" w:rsidTr="00CF4589">
        <w:tc>
          <w:tcPr>
            <w:tcW w:w="1145" w:type="dxa"/>
            <w:vMerge/>
            <w:shd w:val="clear" w:color="auto" w:fill="FFFFFF" w:themeFill="background1"/>
          </w:tcPr>
          <w:p w14:paraId="18BC1E1B" w14:textId="77777777" w:rsidR="00E93F12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5FDE61EE" w14:textId="03D5CC45" w:rsidR="00E93F12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DPH</w:t>
            </w:r>
            <w:r>
              <w:rPr>
                <w:rFonts w:ascii="Arial Narrow" w:hAnsi="Arial Narrow" w:cs="Calibri"/>
                <w:lang w:val="sk-SK"/>
              </w:rPr>
              <w:t>*</w:t>
            </w:r>
          </w:p>
        </w:tc>
        <w:tc>
          <w:tcPr>
            <w:tcW w:w="6582" w:type="dxa"/>
            <w:gridSpan w:val="5"/>
            <w:shd w:val="clear" w:color="auto" w:fill="FFFFFF" w:themeFill="background1"/>
          </w:tcPr>
          <w:p w14:paraId="715FBF6D" w14:textId="77777777" w:rsidR="00E93F12" w:rsidRPr="00473E3C" w:rsidRDefault="00E93F12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</w:tbl>
    <w:p w14:paraId="23DAB2BC" w14:textId="348D181C" w:rsidR="001614E6" w:rsidRPr="00473E3C" w:rsidRDefault="00E93F1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221526">
        <w:rPr>
          <w:rFonts w:ascii="Arial Narrow" w:eastAsia="Times New Roman" w:hAnsi="Arial Narrow"/>
          <w:i/>
          <w:lang w:val="sk-SK" w:eastAsia="sk-SK"/>
        </w:rPr>
        <w:t>* ak nie je možné nárokovať vrátenie DPH podľa platnej legislatívy SR</w:t>
      </w:r>
    </w:p>
    <w:p w14:paraId="13A4DB36" w14:textId="77777777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sectPr w:rsidR="001614E6" w:rsidRPr="00473E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59C5" w14:textId="77777777" w:rsidR="000D2FCE" w:rsidRDefault="000D2FCE" w:rsidP="002568FC">
      <w:r>
        <w:separator/>
      </w:r>
    </w:p>
  </w:endnote>
  <w:endnote w:type="continuationSeparator" w:id="0">
    <w:p w14:paraId="4F96E86C" w14:textId="77777777" w:rsidR="000D2FCE" w:rsidRDefault="000D2FCE" w:rsidP="002568FC">
      <w:r>
        <w:continuationSeparator/>
      </w:r>
    </w:p>
  </w:endnote>
  <w:endnote w:type="continuationNotice" w:id="1">
    <w:p w14:paraId="4300D436" w14:textId="77777777" w:rsidR="000D2FCE" w:rsidRDefault="000D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3D1E" w14:textId="77777777" w:rsidR="000D2FCE" w:rsidRDefault="000D2FCE" w:rsidP="002568FC">
      <w:r>
        <w:separator/>
      </w:r>
    </w:p>
  </w:footnote>
  <w:footnote w:type="continuationSeparator" w:id="0">
    <w:p w14:paraId="695E0FC2" w14:textId="77777777" w:rsidR="000D2FCE" w:rsidRDefault="000D2FCE" w:rsidP="002568FC">
      <w:r>
        <w:continuationSeparator/>
      </w:r>
    </w:p>
  </w:footnote>
  <w:footnote w:type="continuationNotice" w:id="1">
    <w:p w14:paraId="1278D35F" w14:textId="77777777" w:rsidR="000D2FCE" w:rsidRDefault="000D2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419C" w14:textId="054A324E" w:rsidR="002568FC" w:rsidRPr="002568FC" w:rsidRDefault="002568FC">
    <w:pPr>
      <w:pStyle w:val="Hlavika"/>
      <w:rPr>
        <w:rFonts w:ascii="Arial Narrow" w:hAnsi="Arial Narrow"/>
        <w:i/>
        <w:color w:val="808080" w:themeColor="background1" w:themeShade="80"/>
        <w:sz w:val="18"/>
        <w:lang w:val="sk-SK"/>
      </w:rPr>
    </w:pPr>
    <w:r w:rsidRPr="002568FC">
      <w:rPr>
        <w:rFonts w:ascii="Arial Narrow" w:hAnsi="Arial Narrow"/>
        <w:i/>
        <w:color w:val="808080" w:themeColor="background1" w:themeShade="80"/>
        <w:sz w:val="18"/>
        <w:lang w:val="sk-SK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7B85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4046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YyMLQ0MDA1NLdQ0lEKTi0uzszPAykwqQUApa6U+iwAAAA="/>
  </w:docVars>
  <w:rsids>
    <w:rsidRoot w:val="00DC2E64"/>
    <w:rsid w:val="00007BA0"/>
    <w:rsid w:val="00052157"/>
    <w:rsid w:val="00086722"/>
    <w:rsid w:val="00094E5C"/>
    <w:rsid w:val="000964A2"/>
    <w:rsid w:val="000D2FCE"/>
    <w:rsid w:val="000F15D5"/>
    <w:rsid w:val="001614E6"/>
    <w:rsid w:val="001B6FD2"/>
    <w:rsid w:val="00221526"/>
    <w:rsid w:val="002568FC"/>
    <w:rsid w:val="002D54B5"/>
    <w:rsid w:val="002E58D2"/>
    <w:rsid w:val="00345449"/>
    <w:rsid w:val="003724C4"/>
    <w:rsid w:val="003D5F3C"/>
    <w:rsid w:val="003E47ED"/>
    <w:rsid w:val="0040125C"/>
    <w:rsid w:val="00441F3F"/>
    <w:rsid w:val="00451D49"/>
    <w:rsid w:val="0045790A"/>
    <w:rsid w:val="00473E3C"/>
    <w:rsid w:val="00492691"/>
    <w:rsid w:val="00497C13"/>
    <w:rsid w:val="004B5EBC"/>
    <w:rsid w:val="00540CC6"/>
    <w:rsid w:val="005E1B9C"/>
    <w:rsid w:val="00651E6F"/>
    <w:rsid w:val="006B67DD"/>
    <w:rsid w:val="006D6C75"/>
    <w:rsid w:val="006E6409"/>
    <w:rsid w:val="00705DEC"/>
    <w:rsid w:val="00766F35"/>
    <w:rsid w:val="0077548F"/>
    <w:rsid w:val="00792B16"/>
    <w:rsid w:val="007B58D1"/>
    <w:rsid w:val="007D5D0E"/>
    <w:rsid w:val="00831C8C"/>
    <w:rsid w:val="008715AC"/>
    <w:rsid w:val="008D0988"/>
    <w:rsid w:val="00907362"/>
    <w:rsid w:val="00963142"/>
    <w:rsid w:val="00987210"/>
    <w:rsid w:val="009A1F1A"/>
    <w:rsid w:val="009A7451"/>
    <w:rsid w:val="00A11443"/>
    <w:rsid w:val="00A2678A"/>
    <w:rsid w:val="00A547E9"/>
    <w:rsid w:val="00AD6866"/>
    <w:rsid w:val="00B0493F"/>
    <w:rsid w:val="00B1494A"/>
    <w:rsid w:val="00B43877"/>
    <w:rsid w:val="00B46BFE"/>
    <w:rsid w:val="00BA4B39"/>
    <w:rsid w:val="00BB07A9"/>
    <w:rsid w:val="00BE6571"/>
    <w:rsid w:val="00BF1809"/>
    <w:rsid w:val="00C05C7D"/>
    <w:rsid w:val="00C703EE"/>
    <w:rsid w:val="00C801DF"/>
    <w:rsid w:val="00CD5E08"/>
    <w:rsid w:val="00CF4589"/>
    <w:rsid w:val="00D04DA0"/>
    <w:rsid w:val="00D55F1C"/>
    <w:rsid w:val="00D81933"/>
    <w:rsid w:val="00DA676C"/>
    <w:rsid w:val="00DC2E64"/>
    <w:rsid w:val="00DC5E97"/>
    <w:rsid w:val="00DD0DE2"/>
    <w:rsid w:val="00E03CE8"/>
    <w:rsid w:val="00E87207"/>
    <w:rsid w:val="00E93F12"/>
    <w:rsid w:val="00E96EA6"/>
    <w:rsid w:val="00F1361E"/>
    <w:rsid w:val="00F33D24"/>
    <w:rsid w:val="00F925AD"/>
    <w:rsid w:val="00FD6D09"/>
    <w:rsid w:val="18C74F59"/>
    <w:rsid w:val="30D6C9E8"/>
    <w:rsid w:val="73F6C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sid w:val="001614E6"/>
    <w:rPr>
      <w:color w:val="0563C1" w:themeColor="hyperlink"/>
      <w:u w:val="single"/>
    </w:rPr>
  </w:style>
  <w:style w:type="table" w:styleId="Mriekatabuky">
    <w:name w:val="Table Grid"/>
    <w:aliases w:val="Deloitte table 3"/>
    <w:basedOn w:val="Normlnatabuka"/>
    <w:uiPriority w:val="39"/>
    <w:rsid w:val="0025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8FC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68FC"/>
    <w:rPr>
      <w:rFonts w:eastAsiaTheme="minorEastAsia"/>
      <w:sz w:val="20"/>
      <w:szCs w:val="20"/>
      <w:lang w:val="en-US" w:eastAsia="zh-CN"/>
    </w:rPr>
  </w:style>
  <w:style w:type="character" w:customStyle="1" w:styleId="normaltextrun">
    <w:name w:val="normaltextrun"/>
    <w:basedOn w:val="Predvolenpsmoodseku"/>
    <w:rsid w:val="008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4FA41-3BB7-4F09-A0FB-2284BB06FB80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667ABA5D-647B-4C5F-A1B3-1147CBDFE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21214-5E3F-4920-A3E1-136393B5F3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2022-01-13T10:08:00Z</dcterms:created>
  <dcterms:modified xsi:type="dcterms:W3CDTF">2023-09-21T06:38:00Z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