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57" w:rsidRPr="00221B57" w:rsidRDefault="00221B57" w:rsidP="00221B57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3"/>
          <w:sz w:val="22"/>
          <w:szCs w:val="22"/>
        </w:rPr>
      </w:pPr>
      <w:r w:rsidRPr="00221B57">
        <w:rPr>
          <w:rFonts w:ascii="Times New Roman" w:hAnsi="Times New Roman" w:cs="Times New Roman"/>
          <w:spacing w:val="-3"/>
          <w:sz w:val="22"/>
          <w:szCs w:val="22"/>
        </w:rPr>
        <w:t>ČESTNÉ VYHLÁSENIE K UPLATŇOVANIU MEDZINÁRODNÝCH SANKCIÍ</w:t>
      </w:r>
      <w:r w:rsidRPr="00221B57">
        <w:rPr>
          <w:rFonts w:ascii="Times New Roman" w:hAnsi="Times New Roman" w:cs="Times New Roman"/>
          <w:spacing w:val="-3"/>
          <w:sz w:val="22"/>
          <w:szCs w:val="22"/>
          <w:vertAlign w:val="superscript"/>
        </w:rPr>
        <w:footnoteReference w:id="1"/>
      </w:r>
      <w:r w:rsidRPr="00221B5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:rsidR="00221B57" w:rsidRPr="0009635C" w:rsidRDefault="00221B57" w:rsidP="00221B57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spacing w:val="-3"/>
          <w:sz w:val="22"/>
          <w:szCs w:val="22"/>
        </w:rPr>
      </w:pP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221B57">
        <w:rPr>
          <w:rFonts w:ascii="Times New Roman" w:hAnsi="Times New Roman" w:cs="Times New Roman"/>
          <w:sz w:val="22"/>
          <w:szCs w:val="22"/>
        </w:rPr>
        <w:t>Meno a priezvisko / obchodné meno</w:t>
      </w:r>
      <w:r>
        <w:rPr>
          <w:rFonts w:ascii="Times New Roman" w:hAnsi="Times New Roman" w:cs="Times New Roman"/>
          <w:sz w:val="22"/>
          <w:szCs w:val="22"/>
        </w:rPr>
        <w:t xml:space="preserve"> žiadateľa</w:t>
      </w:r>
      <w:r w:rsidRPr="00221B57">
        <w:rPr>
          <w:rFonts w:ascii="Times New Roman" w:hAnsi="Times New Roman" w:cs="Times New Roman"/>
          <w:sz w:val="22"/>
          <w:szCs w:val="22"/>
        </w:rPr>
        <w:t xml:space="preserve">:   </w:t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adresa: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 xml:space="preserve">IČO: 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registrácia: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9E5E33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firstLine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štatutárny orgán/konajúca osoba:</w:t>
      </w:r>
      <w:r w:rsidRPr="00221B5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21B57">
        <w:rPr>
          <w:rStyle w:val="Odkaznapoznmkupodiarou"/>
          <w:rFonts w:ascii="Times New Roman" w:hAnsi="Times New Roman" w:cs="Times New Roman"/>
          <w:spacing w:val="-1"/>
          <w:sz w:val="22"/>
          <w:szCs w:val="22"/>
        </w:rPr>
        <w:footnoteReference w:id="2"/>
      </w:r>
      <w:bookmarkStart w:id="0" w:name="_GoBack"/>
      <w:bookmarkEnd w:id="0"/>
    </w:p>
    <w:p w:rsidR="00221B57" w:rsidRPr="009E5E33" w:rsidRDefault="00221B57" w:rsidP="00221B57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21B57" w:rsidRPr="009E5E33" w:rsidRDefault="00221B57" w:rsidP="00221B57">
      <w:pPr>
        <w:widowControl/>
        <w:tabs>
          <w:tab w:val="left" w:pos="426"/>
        </w:tabs>
        <w:autoSpaceDE/>
        <w:autoSpaceDN/>
        <w:adjustRightInd/>
        <w:spacing w:after="120"/>
        <w:ind w:left="426" w:hanging="426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E5E33">
        <w:rPr>
          <w:rFonts w:ascii="Times New Roman" w:hAnsi="Times New Roman" w:cs="Times New Roman"/>
          <w:spacing w:val="-3"/>
          <w:sz w:val="22"/>
          <w:szCs w:val="22"/>
        </w:rPr>
        <w:t xml:space="preserve">1. </w:t>
      </w: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9E5E33">
        <w:rPr>
          <w:rFonts w:ascii="Times New Roman" w:hAnsi="Times New Roman" w:cs="Times New Roman"/>
          <w:spacing w:val="-3"/>
          <w:sz w:val="22"/>
          <w:szCs w:val="22"/>
        </w:rPr>
        <w:t>Čestne vyhlasujem</w:t>
      </w:r>
      <w:r>
        <w:rPr>
          <w:rFonts w:ascii="Times New Roman" w:hAnsi="Times New Roman" w:cs="Times New Roman"/>
          <w:spacing w:val="-3"/>
          <w:sz w:val="22"/>
          <w:szCs w:val="22"/>
        </w:rPr>
        <w:t>,</w:t>
      </w:r>
      <w:r w:rsidRPr="009E5E33">
        <w:rPr>
          <w:rFonts w:ascii="Times New Roman" w:hAnsi="Times New Roman" w:cs="Times New Roman"/>
          <w:spacing w:val="-3"/>
          <w:sz w:val="22"/>
          <w:szCs w:val="22"/>
        </w:rPr>
        <w:t xml:space="preserve"> v postavení zmluvného partnera/zmluvnej strany Úradu vlády Slovenskej republiky</w:t>
      </w:r>
      <w:r w:rsidRPr="009E5E33">
        <w:rPr>
          <w:rFonts w:ascii="Times New Roman" w:hAnsi="Times New Roman" w:cs="Times New Roman"/>
          <w:sz w:val="22"/>
          <w:szCs w:val="22"/>
        </w:rPr>
        <w:t>, že</w:t>
      </w:r>
      <w:r>
        <w:rPr>
          <w:rFonts w:ascii="Times New Roman" w:hAnsi="Times New Roman" w:cs="Times New Roman"/>
          <w:sz w:val="22"/>
          <w:szCs w:val="22"/>
        </w:rPr>
        <w:t xml:space="preserve"> v súvislosti s realizáciou tejto Zmluvy</w:t>
      </w:r>
      <w:r w:rsidRPr="009E5E3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som sa oboznámil so systémom med</w:t>
      </w:r>
      <w:r>
        <w:rPr>
          <w:rFonts w:ascii="Times New Roman" w:hAnsi="Times New Roman" w:cs="Times New Roman"/>
        </w:rPr>
        <w:t>zinárodných sankcií uverejneným</w:t>
      </w:r>
      <w:r w:rsidRPr="009E5E33">
        <w:rPr>
          <w:rFonts w:ascii="Times New Roman" w:hAnsi="Times New Roman" w:cs="Times New Roman"/>
        </w:rPr>
        <w:t xml:space="preserve"> na webovom sídle Ministerstva zahraničných vecí a európskych záležitostí </w:t>
      </w:r>
      <w:r w:rsidRPr="00B57999">
        <w:rPr>
          <w:rFonts w:ascii="Times New Roman" w:hAnsi="Times New Roman" w:cs="Times New Roman"/>
        </w:rPr>
        <w:t xml:space="preserve">Slovenskej republiky na elektronickej adrese </w:t>
      </w:r>
      <w:hyperlink r:id="rId7" w:history="1">
        <w:r w:rsidRPr="00B57999">
          <w:rPr>
            <w:rStyle w:val="Hypertextovprepojenie"/>
            <w:rFonts w:ascii="Times New Roman" w:hAnsi="Times New Roman" w:cs="Times New Roman"/>
          </w:rPr>
          <w:t>https://www.mzv.sk/diplomacia/temy/medzinarodne-sankcie</w:t>
        </w:r>
      </w:hyperlink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nie som sankcionovanou osobou na ktorú sa vzťahuje medzinárodná sankcia podľa § 2 písm. a), f) a u) zákona č. 289/2016 Z. z. o vykonávaní medzinárodných sankcií a o doplnení zákona č. 566/2001 Z. z. o cenných papieroch a investičných službách a o zmene a doplnení niektorých zákonov (zákon o cenných papieroch) v znení neskorších predpisov (ďalej len „zákon č. 289/2016 Z. z.“), uvedenou v zozname Európskej únie na </w:t>
      </w:r>
      <w:hyperlink r:id="rId8" w:anchor="!/files" w:history="1">
        <w:r w:rsidRPr="00B57999">
          <w:rPr>
            <w:rStyle w:val="Hypertextovprepojenie"/>
            <w:rFonts w:ascii="Times New Roman" w:hAnsi="Times New Roman" w:cs="Times New Roman"/>
          </w:rPr>
          <w:t>https://webgate.ec.europa.eu/fsd/fsf#!/files</w:t>
        </w:r>
      </w:hyperlink>
      <w:r w:rsidRPr="00B57999">
        <w:rPr>
          <w:rFonts w:ascii="Times New Roman" w:hAnsi="Times New Roman" w:cs="Times New Roman"/>
        </w:rPr>
        <w:t xml:space="preserve"> vedenom  na právnom základe legislatívnych právnych aktov Európskej únie, alebo v zoznamoch Bezpečnostnej rady Organizácie spojených národov na </w:t>
      </w:r>
      <w:hyperlink r:id="rId9" w:history="1">
        <w:r w:rsidRPr="00B57999">
          <w:rPr>
            <w:rStyle w:val="Hypertextovprepojenie"/>
            <w:rFonts w:ascii="Times New Roman" w:hAnsi="Times New Roman" w:cs="Times New Roman"/>
          </w:rPr>
          <w:t>https://www.un.org/securitycouncil/sanctions/narrative-summaries</w:t>
        </w:r>
      </w:hyperlink>
      <w:r w:rsidRPr="00B57999">
        <w:rPr>
          <w:rFonts w:ascii="Times New Roman" w:hAnsi="Times New Roman" w:cs="Times New Roman"/>
        </w:rPr>
        <w:t xml:space="preserve"> vedenom na právnom základe rezolúcií Bezpečnostnej rady Organizácie spojených národov, nie som ani osobou kontrolovanou, alebo spojenou s akoukoľvek sankcionovanou osobou uvedenou na sankčných zoznamoch.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všetky osoby ktoré konali, alebo budú konať v môj prospech, alebo v mojom mene, na akomkoľvek právnom základe, vrátane osôb v právnom vzťahu príjmov zo závislej činnosti, spĺňali, alebo budú spĺňať podmienku uvedenú v písm. b).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sa nedopustil konania a nedopustím sa konania v rozpore s medzinárodnou sankciou uloženou na  účely zabezpečenia, udržania a obnovy medzinárodného mieru a bezpečnosti, ochrany základných ľudských práv, boja proti terorizmu a šíreniu zbraní hromadného ničenia a dosahovania cieľov Spoločnej zahraničnej a bezpečnostnej politiky Európskej únie a Charty Organizácie Spojených národov.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nepripustil a nepripustím v procese verejného obstarávania, ak sa tento postup uplatňuje, účasť sankcionovaných osôb so zákazom účasti na verejnom obstarávaní, a v rámci verejného obstarávania som neuzatvoril a neuzatvorím zmluvu na dodávku tovarov, služieb, iných plnení s osobou uvedenom na sankčnom zozname podľa § 2 písm. u) zákona č. 289/2016 Z. z., alebo na dodávku sankcionovaného tovaru, ktorého dovoz do Európskej únie je zakázaný medzinárodnou sankciou podľa § 2 písm. a) a l) zákona č. 289/2016 Z. z. 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nevyužil a nevyužijem ako dodávateľov, subdodávateľov, sprostredkovateľov odplatne, alebo bezodplatne, osoby uvedené na sankčnom zozname, alebo osoby sídliace na sankcionovanom území,  ktorým medzinárodné sankcie ukladajú zákaz dodávať a/alebo poskytovať tovar, služby, majetok, finančné prostriedky, alebo akékoľvek hmotné plnenia alebo nehmotné plnenia na územie Európskej únie.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neuznal a neuznám záväzky, ktorých uznanie je zakázané medzinárodnými sankciami, nenavýšil som a nenavýšim u sankcionovaných osôb, vrátane osôb zo sankcionovaných území majetkový podiel, ktorého navýšenie je zakázané medzinárodnými sankciami.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neposkytol vlastné prostriedky a neposkytnem prostriedky prijaté od druhej zmluvnej strany - Úradu vlády Slovenskej republiky na priame, alebo nepriame financovanie alebo finančnú pomoc v súvislosti s dovozom zakázaného tovaru medzinárodnými sankciami na územie Európskej únie.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nevyužil a nevyužijem finančné prostriedky na obchádzanie medzinárodných sankcii, ktoré sú zmrazené alebo zaistené, alebo majú byť zmrazené alebo zaistené. 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sa nedopustil a nedopustím sa konania, ktoré by zakladalo následok/dôsledok rozporu alebo porušenia ustanovení zákona č. 289/2016 Z. z., najmä že nedôjde ani nedošlo k nedovolenému obstaraniu, dovozu, vývozu, vrátane vývozu na sankcionované územia,  alebo k použitiu sankcionovaného tovaru, majetku, vrátane energií, surovín, hnuteľných vecí, nehnuteľných vecí, </w:t>
      </w:r>
      <w:r w:rsidRPr="00B57999">
        <w:rPr>
          <w:rFonts w:ascii="Times New Roman" w:hAnsi="Times New Roman" w:cs="Times New Roman"/>
        </w:rPr>
        <w:lastRenderedPageBreak/>
        <w:t>hmotných vecí, nehmotných vecí, vecí pochádzajúci</w:t>
      </w:r>
      <w:r w:rsidRPr="009E5E33">
        <w:rPr>
          <w:rFonts w:ascii="Times New Roman" w:hAnsi="Times New Roman" w:cs="Times New Roman"/>
        </w:rPr>
        <w:t>ch zo sankcionovaných území, vrátane predmetov kultúrnej potreby, iných majetkových hodnôt bez ohľadu na odplatnosť plnenia, právnych dokumentov alebo listín v akejkoľvek forme preukazujúcich vlastnícke právo, alebo sankcionovaných finančných prostriedkov, k použitiu sankcionovaných dopravných prostriedkov, k použitiu zaistených a/alebo zmrazených finančných prostriedkov, alebo majetku, vecí, k poskytnutiu zakázanej technickej pomoci, čo sa vzťahuje v plnom rozsahu aj na konanie, ktorými sa sankcie  priamo alebo nepriamo obchádzajú,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nedôjde k nedovolenému vstupu sankcionovaných osôb na územie Európskej ún</w:t>
      </w:r>
      <w:r>
        <w:rPr>
          <w:rFonts w:ascii="Times New Roman" w:hAnsi="Times New Roman" w:cs="Times New Roman"/>
        </w:rPr>
        <w:t>ie, vrátane vzdušného priestoru.</w:t>
      </w:r>
    </w:p>
    <w:p w:rsidR="00221B57" w:rsidRPr="00221B57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každú jednu výnimku z</w:t>
      </w:r>
      <w:r>
        <w:rPr>
          <w:rFonts w:ascii="Times New Roman" w:hAnsi="Times New Roman" w:cs="Times New Roman"/>
        </w:rPr>
        <w:t>o zákazov medzinárodných sankcií</w:t>
      </w:r>
      <w:r w:rsidRPr="009E5E33">
        <w:rPr>
          <w:rFonts w:ascii="Times New Roman" w:hAnsi="Times New Roman" w:cs="Times New Roman"/>
        </w:rPr>
        <w:t xml:space="preserve">, ak sa má </w:t>
      </w:r>
      <w:r w:rsidRPr="00B57999">
        <w:rPr>
          <w:rFonts w:ascii="Times New Roman" w:hAnsi="Times New Roman" w:cs="Times New Roman"/>
        </w:rPr>
        <w:t>uplatniť,</w:t>
      </w:r>
      <w:r>
        <w:rPr>
          <w:rFonts w:ascii="Times New Roman" w:hAnsi="Times New Roman" w:cs="Times New Roman"/>
        </w:rPr>
        <w:t xml:space="preserve"> vopred prerokujem </w:t>
      </w:r>
      <w:r w:rsidRPr="00B57999">
        <w:rPr>
          <w:rFonts w:ascii="Times New Roman" w:hAnsi="Times New Roman" w:cs="Times New Roman"/>
        </w:rPr>
        <w:t xml:space="preserve">s druhou zmluvnou stranou – Úradom vlády Slovenskej republiky a riadne preukážem predložením príslušných dokladov </w:t>
      </w:r>
      <w:r w:rsidRPr="00221B57">
        <w:rPr>
          <w:rFonts w:ascii="Times New Roman" w:hAnsi="Times New Roman" w:cs="Times New Roman"/>
        </w:rPr>
        <w:t>jej legálne uplatnenie, vrátane administratívneho aktu príslušného orgánu na území Európskej únie, v ktorého pôsobnosti je uplatnenie výnimky, aj v prípade ak uplatnenie výnimky predchádzalo dňu uzatvorenia tejto Zmluvy,</w:t>
      </w:r>
    </w:p>
    <w:p w:rsidR="00221B57" w:rsidRPr="00221B57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som si vedomý, že záväzky a povinnosti v písmene b) až l) sa dotýkajú všetkých osôb konajúcich                 v mojom mene alebo v môj prospech, vrátane právnických osôb, na ktoré sa v akomkoľvek rozsahu vzťahuje pôsobnosť právneho poriadku Slovenskej republiky a/alebo Európskej únie,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ak som v čestnom vyhlásení v písmenách b) až l) uviedol nepravdivé skutočnosti, alebo tento záväzok plynúci z vyhlásenia poruším, počas celého obdobia trvania Zmluvy, poruším</w:t>
      </w:r>
      <w:r w:rsidRPr="00B57999">
        <w:rPr>
          <w:rFonts w:ascii="Times New Roman" w:hAnsi="Times New Roman" w:cs="Times New Roman"/>
        </w:rPr>
        <w:t xml:space="preserve"> medzinárodné sankcie, alebo ich obídem, uhradím spôsobenú škodu Slovenskej republike/Úradu</w:t>
      </w:r>
      <w:r w:rsidRPr="009E5E33">
        <w:rPr>
          <w:rFonts w:ascii="Times New Roman" w:hAnsi="Times New Roman" w:cs="Times New Roman"/>
        </w:rPr>
        <w:t xml:space="preserve"> vlády Slovenskej republiky         v plnom rozsahu, čím nie je dotknutá priestupková/deliktuálna alebo iná zodpovednosť za následok porušenia ustanovení zákona č. 289/2016 Z. z., alebo iná zodpovednosť za porušenie všeobecne záväzných právnych predpisov Slovenskej republiky a/alebo legislatívnych právnych aktov Európskej únie.</w:t>
      </w:r>
    </w:p>
    <w:p w:rsidR="00221B57" w:rsidRPr="009E5E33" w:rsidRDefault="00221B57" w:rsidP="00221B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21B57" w:rsidRPr="009E5E33" w:rsidRDefault="00221B57" w:rsidP="00221B57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E5E3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ab/>
      </w:r>
      <w:r w:rsidRPr="009E5E33">
        <w:rPr>
          <w:rFonts w:ascii="Times New Roman" w:hAnsi="Times New Roman" w:cs="Times New Roman"/>
          <w:b/>
          <w:sz w:val="22"/>
          <w:szCs w:val="22"/>
        </w:rPr>
        <w:t xml:space="preserve">V súvislosti s udalosťami narúšajúcimi mier na Ukrajine a územnú celistvosť Ukrajiny som si </w:t>
      </w:r>
      <w:r w:rsidRPr="00601378">
        <w:rPr>
          <w:rFonts w:ascii="Times New Roman" w:hAnsi="Times New Roman" w:cs="Times New Roman"/>
          <w:b/>
          <w:sz w:val="22"/>
          <w:szCs w:val="22"/>
        </w:rPr>
        <w:t>vedomý, že:</w:t>
      </w:r>
    </w:p>
    <w:p w:rsidR="00221B57" w:rsidRPr="009E5E33" w:rsidRDefault="00221B57" w:rsidP="00221B57">
      <w:pPr>
        <w:pStyle w:val="Odsekzoznamu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systém medzinárodných sankcií ako reštrikčné opatrenia upravujú najmä nariadenie Rady č. 269/2014 zo 17. marca 2014 o reštriktívnych opatreniach vzhľadom na konanie narúšajúce alebo ohrozujúce územnú celistvosť, zvrchovanosť a nezávislosť Ukrajiny v platnom znení, nariadenie Rady (EÚ) č. 692/2014 z 23. júna 2014 o reštriktívnych opatreniach, ktoré sú reakciou na proti</w:t>
      </w:r>
      <w:r>
        <w:rPr>
          <w:rFonts w:ascii="Times New Roman" w:hAnsi="Times New Roman" w:cs="Times New Roman"/>
        </w:rPr>
        <w:t>právnu anexiu Krymu a </w:t>
      </w:r>
      <w:proofErr w:type="spellStart"/>
      <w:r>
        <w:rPr>
          <w:rFonts w:ascii="Times New Roman" w:hAnsi="Times New Roman" w:cs="Times New Roman"/>
        </w:rPr>
        <w:t>Sevastopoľ</w:t>
      </w:r>
      <w:r w:rsidRPr="009E5E33">
        <w:rPr>
          <w:rFonts w:ascii="Times New Roman" w:hAnsi="Times New Roman" w:cs="Times New Roman"/>
        </w:rPr>
        <w:t>a</w:t>
      </w:r>
      <w:proofErr w:type="spellEnd"/>
      <w:r w:rsidRPr="009E5E33">
        <w:rPr>
          <w:rFonts w:ascii="Times New Roman" w:hAnsi="Times New Roman" w:cs="Times New Roman"/>
        </w:rPr>
        <w:t xml:space="preserve"> v platnom znení, nariadenie Rady (EÚ) č. 833/2014 z 31. júla 2014 o reštriktívnych opatreniach s ohľadom na konanie Ruska, ktorým destabilizuje situáciu na Ukrajine v platnom znení, nariadenie Rady (EÚ) č. 2022/263 z 23. februára 2022, o reštriktívnych opatreniach v reakcii na protiprávne uznanie, okupáciu alebo anexiu určitých častí Ukrajiny, ktoré nie sú kontrolované vládou, Ruskou federáciou v platnom znení.</w:t>
      </w:r>
    </w:p>
    <w:p w:rsidR="00221B57" w:rsidRPr="009E5E33" w:rsidRDefault="00221B57" w:rsidP="00221B57">
      <w:pPr>
        <w:pStyle w:val="Odsekzoznamu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ánok</w:t>
      </w:r>
      <w:r w:rsidRPr="009E5E33">
        <w:rPr>
          <w:rFonts w:ascii="Times New Roman" w:hAnsi="Times New Roman" w:cs="Times New Roman"/>
        </w:rPr>
        <w:t xml:space="preserve"> 5k nariadenia Rady (EÚ) č. 833/2014 </w:t>
      </w:r>
      <w:r w:rsidRPr="009E5E33">
        <w:rPr>
          <w:rFonts w:ascii="Times New Roman" w:hAnsi="Times New Roman" w:cs="Times New Roman"/>
          <w:b/>
        </w:rPr>
        <w:t>ustanovuje zákaz zadávania všetkých verejných zákaziek alebo koncesií, ktoré patria do rozsahu pôsobnosti smerníc o verejnom obstarávaní</w:t>
      </w:r>
      <w:r w:rsidRPr="009E5E33">
        <w:rPr>
          <w:rFonts w:ascii="Times New Roman" w:hAnsi="Times New Roman" w:cs="Times New Roman"/>
        </w:rPr>
        <w:t>, ako aj článku 10 ods. 1, 3, ods. 6 písm. a) až e), ods. 8</w:t>
      </w:r>
      <w:r>
        <w:rPr>
          <w:rFonts w:ascii="Times New Roman" w:hAnsi="Times New Roman" w:cs="Times New Roman"/>
        </w:rPr>
        <w:t xml:space="preserve"> až</w:t>
      </w:r>
      <w:r w:rsidRPr="009E5E33">
        <w:rPr>
          <w:rFonts w:ascii="Times New Roman" w:hAnsi="Times New Roman" w:cs="Times New Roman"/>
        </w:rPr>
        <w:t xml:space="preserve"> 10, článkov 11</w:t>
      </w:r>
      <w:r>
        <w:rPr>
          <w:rFonts w:ascii="Times New Roman" w:hAnsi="Times New Roman" w:cs="Times New Roman"/>
        </w:rPr>
        <w:t xml:space="preserve"> až</w:t>
      </w:r>
      <w:r w:rsidRPr="009E5E33">
        <w:rPr>
          <w:rFonts w:ascii="Times New Roman" w:hAnsi="Times New Roman" w:cs="Times New Roman"/>
        </w:rPr>
        <w:t xml:space="preserve"> 14 smernice 2014/23/EÚ, článku 7 písm. a) až d)</w:t>
      </w:r>
      <w:r>
        <w:rPr>
          <w:rFonts w:ascii="Times New Roman" w:hAnsi="Times New Roman" w:cs="Times New Roman"/>
        </w:rPr>
        <w:t>, článku 8 a</w:t>
      </w:r>
      <w:r w:rsidRPr="009E5E33">
        <w:rPr>
          <w:rFonts w:ascii="Times New Roman" w:hAnsi="Times New Roman" w:cs="Times New Roman"/>
        </w:rPr>
        <w:t xml:space="preserve"> 0 písm. b) až f) a písm. h) až j) smernice 2014/24/EÚ, článku 18</w:t>
      </w:r>
      <w:r>
        <w:rPr>
          <w:rFonts w:ascii="Times New Roman" w:hAnsi="Times New Roman" w:cs="Times New Roman"/>
        </w:rPr>
        <w:t xml:space="preserve"> a</w:t>
      </w:r>
      <w:r w:rsidRPr="009E5E33">
        <w:rPr>
          <w:rFonts w:ascii="Times New Roman" w:hAnsi="Times New Roman" w:cs="Times New Roman"/>
        </w:rPr>
        <w:t xml:space="preserve"> 21 písm. b) až e) a písm. g) až i), článkov 29 a 30 smernice 2014/25/EÚ a článku 13 písm. a) až d) a písm. f) až h) a písm. j) smernice 2009/81/ES, ako aj hlavy VII nariadenia (EÚ, </w:t>
      </w:r>
      <w:proofErr w:type="spellStart"/>
      <w:r w:rsidRPr="009E5E33">
        <w:rPr>
          <w:rFonts w:ascii="Times New Roman" w:hAnsi="Times New Roman" w:cs="Times New Roman"/>
        </w:rPr>
        <w:t>Euratom</w:t>
      </w:r>
      <w:proofErr w:type="spellEnd"/>
      <w:r w:rsidRPr="009E5E33">
        <w:rPr>
          <w:rFonts w:ascii="Times New Roman" w:hAnsi="Times New Roman" w:cs="Times New Roman"/>
        </w:rPr>
        <w:t xml:space="preserve">) 2018/1046, </w:t>
      </w:r>
      <w:proofErr w:type="spellStart"/>
      <w:r w:rsidRPr="009E5E33">
        <w:rPr>
          <w:rFonts w:ascii="Times New Roman" w:hAnsi="Times New Roman" w:cs="Times New Roman"/>
        </w:rPr>
        <w:t>aproximovaným</w:t>
      </w:r>
      <w:proofErr w:type="spellEnd"/>
      <w:r w:rsidRPr="009E5E33">
        <w:rPr>
          <w:rFonts w:ascii="Times New Roman" w:hAnsi="Times New Roman" w:cs="Times New Roman"/>
        </w:rPr>
        <w:t xml:space="preserve"> aj do znenia zákona č. 343/2015 Z. z.</w:t>
      </w:r>
      <w:r w:rsidRPr="009E5E33">
        <w:t xml:space="preserve"> </w:t>
      </w:r>
      <w:r w:rsidRPr="009E5E33">
        <w:rPr>
          <w:rFonts w:ascii="Times New Roman" w:hAnsi="Times New Roman" w:cs="Times New Roman"/>
        </w:rPr>
        <w:t xml:space="preserve">o verejnom obstarávaní a o zmene a doplnení niektorých zákonov v znení neskorších predpisov, </w:t>
      </w:r>
      <w:r w:rsidRPr="009E5E33">
        <w:rPr>
          <w:rFonts w:ascii="Times New Roman" w:hAnsi="Times New Roman" w:cs="Times New Roman"/>
          <w:b/>
        </w:rPr>
        <w:t>nasledujúcim osobám, subjektom alebo orgánom alebo pokračovanie v ich plnení s nasledujúcimi osobami, subjektmi a orgánmi</w:t>
      </w:r>
      <w:r w:rsidRPr="009E5E33">
        <w:rPr>
          <w:rFonts w:ascii="Times New Roman" w:hAnsi="Times New Roman" w:cs="Times New Roman"/>
        </w:rPr>
        <w:t>: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ruský štátny príslušník, fyzická osoba s pobytom v Rusku alebo právnická osoba, subjekt alebo orgán usaden</w:t>
      </w:r>
      <w:r>
        <w:rPr>
          <w:rFonts w:ascii="Times New Roman" w:hAnsi="Times New Roman" w:cs="Times New Roman"/>
        </w:rPr>
        <w:t>ý</w:t>
      </w:r>
      <w:r w:rsidRPr="009E5E33">
        <w:rPr>
          <w:rFonts w:ascii="Times New Roman" w:hAnsi="Times New Roman" w:cs="Times New Roman"/>
        </w:rPr>
        <w:t xml:space="preserve"> v Rusku,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právnická osoba, subjekt alebo orgán, ktoré z viac ako 50 % priamo alebo nepriamo vlas</w:t>
      </w:r>
      <w:r>
        <w:rPr>
          <w:rFonts w:ascii="Times New Roman" w:hAnsi="Times New Roman" w:cs="Times New Roman"/>
        </w:rPr>
        <w:t>tní subjekt uvedený v bode i</w:t>
      </w:r>
      <w:r w:rsidRPr="009E5E33">
        <w:rPr>
          <w:rFonts w:ascii="Times New Roman" w:hAnsi="Times New Roman" w:cs="Times New Roman"/>
        </w:rPr>
        <w:t>,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právnická alebo fyzická osoba, subjekt alebo orgán, ktoré konajú v mene alebo na základe pokynov subjektu uvedeného v</w:t>
      </w:r>
      <w:r>
        <w:rPr>
          <w:rFonts w:ascii="Times New Roman" w:hAnsi="Times New Roman" w:cs="Times New Roman"/>
        </w:rPr>
        <w:t> bode i</w:t>
      </w:r>
      <w:r w:rsidRPr="009E5E33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>ii</w:t>
      </w:r>
      <w:r w:rsidRPr="009E5E33">
        <w:rPr>
          <w:rFonts w:ascii="Times New Roman" w:hAnsi="Times New Roman" w:cs="Times New Roman"/>
        </w:rPr>
        <w:t xml:space="preserve"> tohto odseku,</w:t>
      </w:r>
    </w:p>
    <w:p w:rsidR="00221B57" w:rsidRPr="00B57999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 xml:space="preserve">subdodávateľ, dodávateľ alebo subjekt, </w:t>
      </w:r>
      <w:r w:rsidRPr="00B57999">
        <w:rPr>
          <w:rFonts w:ascii="Times New Roman" w:hAnsi="Times New Roman" w:cs="Times New Roman"/>
        </w:rPr>
        <w:t>ktorého kapacity sa využívajú v zmysle smerníc o verejnom obstarávaní, ak na nich pripadá viac ako 10 % hodnoty zákazky.</w:t>
      </w:r>
    </w:p>
    <w:p w:rsidR="00221B57" w:rsidRPr="00B57999" w:rsidRDefault="00221B57" w:rsidP="00221B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21B57" w:rsidRPr="00B57999" w:rsidRDefault="00221B57" w:rsidP="00221B57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7999">
        <w:rPr>
          <w:rFonts w:ascii="Times New Roman" w:hAnsi="Times New Roman" w:cs="Times New Roman"/>
          <w:sz w:val="22"/>
          <w:szCs w:val="22"/>
        </w:rPr>
        <w:t xml:space="preserve">3.  </w:t>
      </w:r>
      <w:r w:rsidRPr="00B57999">
        <w:rPr>
          <w:rFonts w:ascii="Times New Roman" w:hAnsi="Times New Roman" w:cs="Times New Roman"/>
          <w:sz w:val="22"/>
          <w:szCs w:val="22"/>
        </w:rPr>
        <w:tab/>
      </w:r>
      <w:r w:rsidRPr="00B57999">
        <w:rPr>
          <w:rFonts w:ascii="Times New Roman" w:hAnsi="Times New Roman" w:cs="Times New Roman"/>
          <w:b/>
          <w:sz w:val="22"/>
          <w:szCs w:val="22"/>
        </w:rPr>
        <w:t>V súvislosti s bodom 1. a 2. tohto čestného vyhlásenia beriem na vedomie a/alebo vyhlasujem,</w:t>
      </w:r>
      <w:r w:rsidRPr="00B57999">
        <w:rPr>
          <w:rFonts w:ascii="Times New Roman" w:hAnsi="Times New Roman" w:cs="Times New Roman"/>
          <w:sz w:val="22"/>
          <w:szCs w:val="22"/>
        </w:rPr>
        <w:t xml:space="preserve"> </w:t>
      </w:r>
      <w:r w:rsidRPr="00B57999">
        <w:rPr>
          <w:rFonts w:ascii="Times New Roman" w:hAnsi="Times New Roman" w:cs="Times New Roman"/>
          <w:b/>
          <w:sz w:val="22"/>
          <w:szCs w:val="22"/>
        </w:rPr>
        <w:t>že:</w:t>
      </w:r>
    </w:p>
    <w:p w:rsidR="00221B57" w:rsidRPr="00B57999" w:rsidRDefault="00221B57" w:rsidP="00221B57">
      <w:pPr>
        <w:pStyle w:val="Odsekzoznamu"/>
        <w:numPr>
          <w:ilvl w:val="0"/>
          <w:numId w:val="3"/>
        </w:numPr>
        <w:ind w:left="851" w:hanging="295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v prípade, ak sa budú na strane mojej osoby ako zmluvného partnera Úradu vlády Slovenskej republiky v postavení zmluvnej strany podieľať viaceré subjekty, aj v súlade s bodom 1. písm. m) tohto čestného vyhlásenia, sa toto čestné vyhlásenie v plnom rozsahu vzťahuje na všetky subjekty na strane mojej osoby ako zmluvného partnera Úradu vlády Slovenskej republiky.</w:t>
      </w:r>
    </w:p>
    <w:p w:rsidR="00221B57" w:rsidRPr="00221B57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ak sa preukáže nepravdivosť vyhlásených skutočností v bode</w:t>
      </w:r>
      <w:r w:rsidRPr="009E5E33">
        <w:rPr>
          <w:rFonts w:ascii="Times New Roman" w:hAnsi="Times New Roman" w:cs="Times New Roman"/>
        </w:rPr>
        <w:t xml:space="preserve"> 1. tohto čestného vyhlásenia, alebo </w:t>
      </w:r>
      <w:r w:rsidRPr="00221B57">
        <w:rPr>
          <w:rFonts w:ascii="Times New Roman" w:hAnsi="Times New Roman" w:cs="Times New Roman"/>
        </w:rPr>
        <w:lastRenderedPageBreak/>
        <w:t>nastane niektorý z následkov porušenia, alebo obchádzania medzinárodných sankcií v rozpore s týmto čestným vyhlásením, Úrad vlády Slovenskej republiky odstúpi od Zmluvy pre jej podstatné porušenie.</w:t>
      </w:r>
    </w:p>
    <w:p w:rsidR="00221B57" w:rsidRPr="00221B57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v prípade odstúpenia od Zmluvy Úradom vlády Slovenskej republiky v prípade nepravdivého čestného vyhlásenia, a/alebo vzniknutého následku podľa bodu 1. písm. n) alebo v písm. b) tohto bodu čestného vyhlásenia, zároveň vzniká nárok Úrady vlády Slovenskej republiky na úhradu zmluvnej pokuty vo výške 10 % z celkovej ceny za plnenie v zmysle Zmluvy.</w:t>
      </w:r>
    </w:p>
    <w:p w:rsidR="00221B57" w:rsidRPr="009E5E33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som uvedomený s právnymi následkami vedome nepravdivého čestného vyhlásenia</w:t>
      </w:r>
      <w:r w:rsidRPr="009E5E33">
        <w:rPr>
          <w:rFonts w:ascii="Times New Roman" w:hAnsi="Times New Roman" w:cs="Times New Roman"/>
        </w:rPr>
        <w:t>, ktoré súčasne môže byť  kvalifikované ako priestupok</w:t>
      </w:r>
      <w:r w:rsidRPr="009E5E33">
        <w:t xml:space="preserve"> </w:t>
      </w:r>
      <w:r w:rsidRPr="009E5E33">
        <w:rPr>
          <w:rFonts w:ascii="Times New Roman" w:hAnsi="Times New Roman" w:cs="Times New Roman"/>
        </w:rPr>
        <w:t xml:space="preserve">vyskytujúci sa na viacerých úsekoch správy  podľa § 21 ods. 1           </w:t>
      </w:r>
      <w:r>
        <w:rPr>
          <w:rFonts w:ascii="Times New Roman" w:hAnsi="Times New Roman" w:cs="Times New Roman"/>
        </w:rPr>
        <w:t>písm. f)</w:t>
      </w:r>
      <w:r w:rsidRPr="009E5E33">
        <w:rPr>
          <w:rFonts w:ascii="Times New Roman" w:hAnsi="Times New Roman" w:cs="Times New Roman"/>
        </w:rPr>
        <w:t xml:space="preserve"> zákona č. 372/1990 Zb. o priestupkoch v znení neskorších predpisov,  pokiaľ následok vedome nepravdivého čestného vyhlásenia nezakladá kvalifikáciu</w:t>
      </w:r>
      <w:r>
        <w:rPr>
          <w:rFonts w:ascii="Times New Roman" w:hAnsi="Times New Roman" w:cs="Times New Roman"/>
        </w:rPr>
        <w:t xml:space="preserve"> </w:t>
      </w:r>
      <w:r w:rsidRPr="009E5E33">
        <w:rPr>
          <w:rFonts w:ascii="Times New Roman" w:hAnsi="Times New Roman" w:cs="Times New Roman"/>
        </w:rPr>
        <w:t xml:space="preserve">činu prísnejšie trestného. Týmto nie je dotknutá zodpovednosť za priestupok alebo delikt, vrátane uloženia opatrenia podľa § 21 až 23 zákona č. 289/2016 Z. z. </w:t>
      </w:r>
    </w:p>
    <w:p w:rsidR="00221B57" w:rsidRDefault="00221B57" w:rsidP="00221B57">
      <w:pPr>
        <w:jc w:val="both"/>
        <w:rPr>
          <w:rFonts w:ascii="Times New Roman" w:hAnsi="Times New Roman" w:cs="Times New Roman"/>
        </w:rPr>
      </w:pPr>
    </w:p>
    <w:p w:rsidR="00221B57" w:rsidRDefault="00221B57" w:rsidP="00221B57">
      <w:pPr>
        <w:jc w:val="both"/>
        <w:rPr>
          <w:rFonts w:ascii="Times New Roman" w:hAnsi="Times New Roman" w:cs="Times New Roman"/>
        </w:rPr>
      </w:pPr>
    </w:p>
    <w:p w:rsidR="00221B57" w:rsidRPr="00CC12EE" w:rsidRDefault="00221B57" w:rsidP="00221B57">
      <w:pPr>
        <w:keepNext/>
        <w:keepLines/>
        <w:widowControl/>
        <w:autoSpaceDE/>
        <w:autoSpaceDN/>
        <w:adjustRightInd/>
        <w:spacing w:after="120"/>
        <w:ind w:left="576"/>
        <w:outlineLvl w:val="1"/>
        <w:rPr>
          <w:rFonts w:ascii="Times New Roman" w:hAnsi="Times New Roman" w:cs="Times New Roman"/>
          <w:bCs/>
          <w:sz w:val="22"/>
          <w:szCs w:val="22"/>
          <w:lang w:val="x-none" w:eastAsia="x-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9"/>
      </w:tblGrid>
      <w:tr w:rsidR="00221B57" w:rsidRPr="00CC12EE" w:rsidTr="003C1B3F">
        <w:tc>
          <w:tcPr>
            <w:tcW w:w="3020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proofErr w:type="gramStart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V </w:t>
            </w:r>
            <w:r w:rsidRPr="00221B57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proofErr w:type="gramEnd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dňa</w:t>
            </w:r>
            <w:proofErr w:type="spellEnd"/>
          </w:p>
        </w:tc>
        <w:tc>
          <w:tcPr>
            <w:tcW w:w="2509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lang w:eastAsia="x-none"/>
        </w:rPr>
      </w:pPr>
    </w:p>
    <w:tbl>
      <w:tblPr>
        <w:tblStyle w:val="Mriekatabu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221B57" w:rsidRPr="00CC12EE" w:rsidTr="003C1B3F">
        <w:tc>
          <w:tcPr>
            <w:tcW w:w="4111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val="sk-SK" w:eastAsia="x-none"/>
              </w:rPr>
            </w:pPr>
            <w:r w:rsidRPr="00CC12EE"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 xml:space="preserve">Zmluvný partner </w:t>
            </w:r>
            <w:r w:rsidRPr="00E85F6B"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>Úradu vlády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 xml:space="preserve"> Slovenskej republiky</w:t>
            </w:r>
          </w:p>
        </w:tc>
        <w:tc>
          <w:tcPr>
            <w:tcW w:w="4820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highlight w:val="yellow"/>
          <w:lang w:eastAsia="x-none"/>
        </w:rPr>
      </w:pPr>
    </w:p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highlight w:val="yellow"/>
          <w:lang w:eastAsia="x-none"/>
        </w:rPr>
      </w:pPr>
    </w:p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lang w:eastAsia="x-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1B57" w:rsidRPr="00CC12EE" w:rsidTr="003C1B3F">
        <w:trPr>
          <w:trHeight w:val="258"/>
        </w:trPr>
        <w:tc>
          <w:tcPr>
            <w:tcW w:w="3020" w:type="dxa"/>
            <w:tcBorders>
              <w:top w:val="single" w:sz="4" w:space="0" w:color="auto"/>
            </w:tcBorders>
          </w:tcPr>
          <w:p w:rsidR="00221B57" w:rsidRPr="00CC12EE" w:rsidRDefault="00221B57" w:rsidP="003C1B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3021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3021" w:type="dxa"/>
          </w:tcPr>
          <w:p w:rsidR="00221B57" w:rsidRPr="00CC12EE" w:rsidRDefault="00221B57" w:rsidP="003C1B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</w:rPr>
      </w:pPr>
    </w:p>
    <w:p w:rsidR="00303782" w:rsidRDefault="00303782"/>
    <w:sectPr w:rsidR="003037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9" w:rsidRDefault="00100359" w:rsidP="00221B57">
      <w:r>
        <w:separator/>
      </w:r>
    </w:p>
  </w:endnote>
  <w:endnote w:type="continuationSeparator" w:id="0">
    <w:p w:rsidR="00100359" w:rsidRDefault="00100359" w:rsidP="0022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9" w:rsidRDefault="00100359" w:rsidP="00221B57">
      <w:r>
        <w:separator/>
      </w:r>
    </w:p>
  </w:footnote>
  <w:footnote w:type="continuationSeparator" w:id="0">
    <w:p w:rsidR="00100359" w:rsidRDefault="00100359" w:rsidP="00221B57">
      <w:r>
        <w:continuationSeparator/>
      </w:r>
    </w:p>
  </w:footnote>
  <w:footnote w:id="1">
    <w:p w:rsidR="00221B57" w:rsidRDefault="00221B57" w:rsidP="00221B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82799">
        <w:rPr>
          <w:rFonts w:ascii="Times New Roman" w:hAnsi="Times New Roman" w:cs="Times New Roman"/>
        </w:rPr>
        <w:t xml:space="preserve">V prípade </w:t>
      </w:r>
      <w:r w:rsidRPr="00182799">
        <w:rPr>
          <w:rFonts w:ascii="Times New Roman" w:hAnsi="Times New Roman" w:cs="Times New Roman"/>
          <w:noProof/>
          <w:color w:val="000000"/>
        </w:rPr>
        <w:t>skupiny dodávateľov podáva čestné vyhlásenie každý člen skupiny dodávateľov</w:t>
      </w:r>
      <w:r>
        <w:rPr>
          <w:rFonts w:ascii="Times New Roman" w:hAnsi="Times New Roman" w:cs="Times New Roman"/>
          <w:noProof/>
          <w:color w:val="000000"/>
        </w:rPr>
        <w:t>.</w:t>
      </w:r>
    </w:p>
  </w:footnote>
  <w:footnote w:id="2">
    <w:p w:rsidR="00221B57" w:rsidRPr="00182799" w:rsidRDefault="00221B57" w:rsidP="00221B57">
      <w:pPr>
        <w:pStyle w:val="Textpoznmkypodiarou"/>
        <w:tabs>
          <w:tab w:val="left" w:pos="284"/>
        </w:tabs>
        <w:ind w:left="227" w:hanging="227"/>
        <w:jc w:val="both"/>
        <w:rPr>
          <w:rFonts w:ascii="Times New Roman" w:hAnsi="Times New Roman" w:cs="Times New Roman"/>
        </w:rPr>
      </w:pPr>
      <w:r w:rsidRPr="00182799">
        <w:rPr>
          <w:rStyle w:val="Odkaznapoznmkupodiarou"/>
          <w:rFonts w:ascii="Times New Roman" w:hAnsi="Times New Roman" w:cs="Times New Roman"/>
        </w:rPr>
        <w:footnoteRef/>
      </w:r>
      <w:r w:rsidRPr="00182799">
        <w:rPr>
          <w:rFonts w:ascii="Times New Roman" w:hAnsi="Times New Roman" w:cs="Times New Roman"/>
        </w:rPr>
        <w:t xml:space="preserve"> </w:t>
      </w:r>
      <w:r w:rsidRPr="00182799">
        <w:rPr>
          <w:rFonts w:ascii="Times New Roman" w:hAnsi="Times New Roman" w:cs="Times New Roman"/>
        </w:rPr>
        <w:t>V prípade kolektívneho štatutárneho orgánu uveďte všetkých v štruktúre: meno, priezvisko, titul, funkcia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57" w:rsidRPr="00221B57" w:rsidRDefault="00221B57" w:rsidP="00221B57">
    <w:pPr>
      <w:pStyle w:val="Hlavika"/>
      <w:jc w:val="right"/>
      <w:rPr>
        <w:rFonts w:ascii="Times New Roman" w:hAnsi="Times New Roman" w:cs="Times New Roman"/>
      </w:rPr>
    </w:pPr>
    <w:r w:rsidRPr="00221B57">
      <w:rPr>
        <w:rFonts w:ascii="Times New Roman" w:hAnsi="Times New Roman" w:cs="Times New Roman"/>
      </w:rPr>
      <w:t>Príloha č.4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D3F"/>
    <w:multiLevelType w:val="hybridMultilevel"/>
    <w:tmpl w:val="437EA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1BC3"/>
    <w:multiLevelType w:val="hybridMultilevel"/>
    <w:tmpl w:val="6E9A7E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650D"/>
    <w:multiLevelType w:val="hybridMultilevel"/>
    <w:tmpl w:val="D5CEB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13D34"/>
    <w:multiLevelType w:val="hybridMultilevel"/>
    <w:tmpl w:val="65FA9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D3"/>
    <w:rsid w:val="00100359"/>
    <w:rsid w:val="00221B57"/>
    <w:rsid w:val="00303782"/>
    <w:rsid w:val="008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F4F"/>
  <w15:chartTrackingRefBased/>
  <w15:docId w15:val="{E57D709F-28C5-44A5-A12A-5DFD7E0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List Paragraph,Bullet Number,lp1,lp11,List Paragraph11,Bullet 1,Use Case List Paragraph,Colorful List - Accent 11,Bullet List,FooterText,numbered,Paragraphe de liste1,ZOZNAM,Tabuľka"/>
    <w:basedOn w:val="Normlny"/>
    <w:link w:val="OdsekzoznamuChar"/>
    <w:uiPriority w:val="34"/>
    <w:qFormat/>
    <w:rsid w:val="00221B5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1B57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221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221B57"/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221B57"/>
    <w:rPr>
      <w:rFonts w:ascii="Arial" w:eastAsia="Calibri" w:hAnsi="Arial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1B57"/>
    <w:rPr>
      <w:vertAlign w:val="superscript"/>
    </w:rPr>
  </w:style>
  <w:style w:type="character" w:customStyle="1" w:styleId="OdsekzoznamuChar">
    <w:name w:val="Odsek zoznamu Char"/>
    <w:aliases w:val="body Char,Odsek zoznamu2 Char,ODRAZKY PRVA UROVEN Char,List Paragraph Char,Bullet Number Char,lp1 Char,lp11 Char,List Paragraph11 Char,Bullet 1 Char,Use Case List Paragraph Char,Colorful List - Accent 11 Char,Bullet List Char"/>
    <w:link w:val="Odsekzoznamu"/>
    <w:uiPriority w:val="34"/>
    <w:qFormat/>
    <w:locked/>
    <w:rsid w:val="00221B57"/>
    <w:rPr>
      <w:rFonts w:ascii="Arial" w:eastAsia="Calibri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21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1B57"/>
    <w:rPr>
      <w:rFonts w:ascii="Arial" w:eastAsia="Calibri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1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1B57"/>
    <w:rPr>
      <w:rFonts w:ascii="Arial" w:eastAsia="Calibri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fsd/fs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zv.sk/diplomacia/temy/medzinarodne-sankc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ecuritycouncil/sanctions/narrative-summari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9813B-6375-4433-8038-3D66708FED4B}"/>
</file>

<file path=customXml/itemProps2.xml><?xml version="1.0" encoding="utf-8"?>
<ds:datastoreItem xmlns:ds="http://schemas.openxmlformats.org/officeDocument/2006/customXml" ds:itemID="{F5B5E45E-CAEB-45C1-BDDF-9E1185748B3A}"/>
</file>

<file path=customXml/itemProps3.xml><?xml version="1.0" encoding="utf-8"?>
<ds:datastoreItem xmlns:ds="http://schemas.openxmlformats.org/officeDocument/2006/customXml" ds:itemID="{4B2F61F9-5BD4-48FD-8DAB-0ED8F93C9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1530</Words>
  <Characters>8727</Characters>
  <Application>Microsoft Office Word</Application>
  <DocSecurity>0</DocSecurity>
  <Lines>72</Lines>
  <Paragraphs>20</Paragraphs>
  <ScaleCrop>false</ScaleCrop>
  <Company>HP Inc.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2</cp:revision>
  <dcterms:created xsi:type="dcterms:W3CDTF">2023-08-09T13:20:00Z</dcterms:created>
  <dcterms:modified xsi:type="dcterms:W3CDTF">2023-08-09T13:22:00Z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