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425BD65E" w:rsidR="000D4204" w:rsidRPr="00221213" w:rsidRDefault="00112913" w:rsidP="00112913">
      <w:pPr>
        <w:shd w:val="clear" w:color="auto" w:fill="323E4F" w:themeFill="text2" w:themeFillShade="BF"/>
        <w:tabs>
          <w:tab w:val="left" w:pos="492"/>
          <w:tab w:val="center" w:pos="4536"/>
        </w:tabs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 w:rsidR="00B74122"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343151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343151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343151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343151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91BF6" w14:paraId="5A14C231" w14:textId="77777777" w:rsidTr="005C0EB0">
        <w:trPr>
          <w:trHeight w:val="212"/>
        </w:trPr>
        <w:tc>
          <w:tcPr>
            <w:tcW w:w="2830" w:type="dxa"/>
          </w:tcPr>
          <w:p w14:paraId="24550959" w14:textId="670004E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  <w:vAlign w:val="center"/>
          </w:tcPr>
          <w:p w14:paraId="6D546788" w14:textId="02CB70A1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B0293D">
              <w:rPr>
                <w:rFonts w:ascii="Arial Narrow" w:eastAsia="Times New Roman" w:hAnsi="Arial Narrow" w:cstheme="minorHAnsi"/>
                <w:lang w:eastAsia="sk-SK"/>
              </w:rPr>
              <w:t>5: Výskum a inovácie pre digitalizáciu ekonomiky</w:t>
            </w:r>
          </w:p>
        </w:tc>
      </w:tr>
      <w:tr w:rsidR="00B91BF6" w14:paraId="668BA25E" w14:textId="77777777" w:rsidTr="00343151">
        <w:trPr>
          <w:trHeight w:val="190"/>
        </w:trPr>
        <w:tc>
          <w:tcPr>
            <w:tcW w:w="2830" w:type="dxa"/>
          </w:tcPr>
          <w:p w14:paraId="108735BD" w14:textId="41105590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0C5FCF21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9A2FA8">
              <w:rPr>
                <w:rFonts w:ascii="Arial Narrow" w:eastAsia="Times New Roman" w:hAnsi="Arial Narrow" w:cstheme="minorHAnsi"/>
                <w:lang w:eastAsia="sk-SK"/>
              </w:rPr>
              <w:t>Schéma štátnej pomoci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na podporu výskumu, vývoja a inovácií v rámci komponentu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9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 xml:space="preserve">Plánu </w:t>
            </w:r>
            <w:r w:rsidRPr="00541660">
              <w:rPr>
                <w:rFonts w:ascii="Arial Narrow" w:eastAsia="Times New Roman" w:hAnsi="Arial Narrow" w:cstheme="minorHAnsi"/>
                <w:lang w:eastAsia="sk-SK"/>
              </w:rPr>
              <w:t xml:space="preserve">obnovy a odolnosti SR </w:t>
            </w:r>
            <w:r w:rsidRPr="00541660">
              <w:rPr>
                <w:rFonts w:ascii="Arial Narrow" w:eastAsia="Times New Roman" w:hAnsi="Arial Narrow"/>
                <w:lang w:eastAsia="sk-SK"/>
              </w:rPr>
              <w:t>v platnom znení</w:t>
            </w:r>
          </w:p>
        </w:tc>
      </w:tr>
      <w:tr w:rsidR="00B91BF6" w14:paraId="10695105" w14:textId="77777777" w:rsidTr="00343151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91BF6" w14:paraId="5AB7C926" w14:textId="77777777" w:rsidTr="00343151">
        <w:trPr>
          <w:trHeight w:val="104"/>
        </w:trPr>
        <w:tc>
          <w:tcPr>
            <w:tcW w:w="2830" w:type="dxa"/>
          </w:tcPr>
          <w:p w14:paraId="68BDCBA4" w14:textId="4086CDA4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Číslo účtu - </w:t>
            </w:r>
            <w:r w:rsidRPr="007A7BCA">
              <w:rPr>
                <w:rFonts w:ascii="Arial Narrow" w:hAnsi="Arial Narrow" w:cs="Calibri"/>
                <w:b/>
              </w:rPr>
              <w:t>IBAN</w:t>
            </w:r>
          </w:p>
        </w:tc>
        <w:tc>
          <w:tcPr>
            <w:tcW w:w="6373" w:type="dxa"/>
          </w:tcPr>
          <w:p w14:paraId="543A46B7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27E5981F" w14:textId="77777777" w:rsidTr="00343151">
        <w:trPr>
          <w:trHeight w:val="238"/>
        </w:trPr>
        <w:tc>
          <w:tcPr>
            <w:tcW w:w="2830" w:type="dxa"/>
          </w:tcPr>
          <w:p w14:paraId="036F96EE" w14:textId="1C14F32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Banka</w:t>
            </w:r>
          </w:p>
        </w:tc>
        <w:tc>
          <w:tcPr>
            <w:tcW w:w="6373" w:type="dxa"/>
          </w:tcPr>
          <w:p w14:paraId="6AFDDBC9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68BFDD6E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7FE0A8FD" w14:textId="0BE13F5B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Miesto realizácie projektu</w:t>
            </w:r>
          </w:p>
        </w:tc>
      </w:tr>
      <w:tr w:rsidR="00B91BF6" w14:paraId="348A3179" w14:textId="77777777" w:rsidTr="00343151">
        <w:trPr>
          <w:trHeight w:val="323"/>
        </w:trPr>
        <w:tc>
          <w:tcPr>
            <w:tcW w:w="2830" w:type="dxa"/>
          </w:tcPr>
          <w:p w14:paraId="1C050CD1" w14:textId="22EC3348" w:rsidR="00B91BF6" w:rsidRPr="00B91BF6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iCs/>
              </w:rPr>
            </w:pPr>
            <w:r w:rsidRPr="00B91BF6">
              <w:rPr>
                <w:rFonts w:ascii="Arial Narrow" w:hAnsi="Arial Narrow" w:cs="Calibri"/>
                <w:b/>
              </w:rPr>
              <w:t>VÚC</w:t>
            </w:r>
          </w:p>
        </w:tc>
        <w:tc>
          <w:tcPr>
            <w:tcW w:w="6373" w:type="dxa"/>
          </w:tcPr>
          <w:p w14:paraId="08C97B41" w14:textId="012B1E8D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1FEC7E3" w14:textId="77777777" w:rsidTr="00343151">
        <w:trPr>
          <w:trHeight w:val="444"/>
        </w:trPr>
        <w:tc>
          <w:tcPr>
            <w:tcW w:w="2830" w:type="dxa"/>
          </w:tcPr>
          <w:p w14:paraId="7C6310FF" w14:textId="391F6A5D" w:rsid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Okres</w:t>
            </w:r>
          </w:p>
        </w:tc>
        <w:tc>
          <w:tcPr>
            <w:tcW w:w="6373" w:type="dxa"/>
          </w:tcPr>
          <w:p w14:paraId="7F8FFD8B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6180579D" w14:textId="77777777" w:rsidTr="00343151">
        <w:trPr>
          <w:trHeight w:val="280"/>
        </w:trPr>
        <w:tc>
          <w:tcPr>
            <w:tcW w:w="2830" w:type="dxa"/>
          </w:tcPr>
          <w:p w14:paraId="3074F81B" w14:textId="688213B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Obec</w:t>
            </w:r>
          </w:p>
        </w:tc>
        <w:tc>
          <w:tcPr>
            <w:tcW w:w="6373" w:type="dxa"/>
          </w:tcPr>
          <w:p w14:paraId="125EFF9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37A713AC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8A8C084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B91BF6" w14:paraId="74E10F0C" w14:textId="77777777" w:rsidTr="00343151">
        <w:trPr>
          <w:trHeight w:val="505"/>
        </w:trPr>
        <w:tc>
          <w:tcPr>
            <w:tcW w:w="2830" w:type="dxa"/>
          </w:tcPr>
          <w:p w14:paraId="7E7E200D" w14:textId="02E4FF06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47A08A2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62EDFAE" w14:textId="77777777" w:rsidTr="00501873">
        <w:trPr>
          <w:trHeight w:val="443"/>
        </w:trPr>
        <w:tc>
          <w:tcPr>
            <w:tcW w:w="2830" w:type="dxa"/>
            <w:tcBorders>
              <w:bottom w:val="single" w:sz="4" w:space="0" w:color="auto"/>
            </w:tcBorders>
          </w:tcPr>
          <w:p w14:paraId="39007AC3" w14:textId="2618310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62724E33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7381E02C" w14:textId="77777777" w:rsidTr="00501873">
        <w:trPr>
          <w:trHeight w:val="443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6B2E8A70" w14:textId="6053254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  <w:r w:rsidRPr="00501873">
              <w:rPr>
                <w:rFonts w:ascii="Arial Narrow" w:hAnsi="Arial Narrow" w:cs="Calibri"/>
                <w:b/>
                <w:color w:val="FFFFFF" w:themeColor="background1"/>
              </w:rPr>
              <w:t>V. Aktivity projektu</w:t>
            </w:r>
          </w:p>
        </w:tc>
      </w:tr>
      <w:tr w:rsidR="00501873" w14:paraId="36A9087C" w14:textId="77777777" w:rsidTr="00343151">
        <w:trPr>
          <w:trHeight w:val="443"/>
        </w:trPr>
        <w:tc>
          <w:tcPr>
            <w:tcW w:w="2830" w:type="dxa"/>
          </w:tcPr>
          <w:p w14:paraId="556440E1" w14:textId="1CCB4BF9" w:rsidR="00501873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Názov aktivity 1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 xml:space="preserve">rojektu </w:t>
            </w:r>
          </w:p>
        </w:tc>
        <w:tc>
          <w:tcPr>
            <w:tcW w:w="6373" w:type="dxa"/>
          </w:tcPr>
          <w:p w14:paraId="0219E669" w14:textId="7777777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6B2A49F3" w14:textId="77777777" w:rsidTr="00343151">
        <w:trPr>
          <w:trHeight w:val="443"/>
        </w:trPr>
        <w:tc>
          <w:tcPr>
            <w:tcW w:w="2830" w:type="dxa"/>
          </w:tcPr>
          <w:p w14:paraId="704F7EA4" w14:textId="13C42EB8" w:rsidR="00501873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1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>rojektu (MM/RRRR)</w:t>
            </w:r>
          </w:p>
        </w:tc>
        <w:tc>
          <w:tcPr>
            <w:tcW w:w="6373" w:type="dxa"/>
          </w:tcPr>
          <w:p w14:paraId="34BA53B6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4516DA70" w14:textId="77777777" w:rsidTr="00343151">
        <w:trPr>
          <w:trHeight w:val="443"/>
        </w:trPr>
        <w:tc>
          <w:tcPr>
            <w:tcW w:w="2830" w:type="dxa"/>
          </w:tcPr>
          <w:p w14:paraId="30DB11E6" w14:textId="1FE32A0D" w:rsidR="00501873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1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5F4A6BCF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6AC315CB" w14:textId="77777777" w:rsidTr="00343151">
        <w:trPr>
          <w:trHeight w:val="443"/>
        </w:trPr>
        <w:tc>
          <w:tcPr>
            <w:tcW w:w="2830" w:type="dxa"/>
          </w:tcPr>
          <w:p w14:paraId="6429113F" w14:textId="3231F526" w:rsidR="00501873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Názov aktivity 2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 xml:space="preserve">rojektu </w:t>
            </w:r>
          </w:p>
        </w:tc>
        <w:tc>
          <w:tcPr>
            <w:tcW w:w="6373" w:type="dxa"/>
          </w:tcPr>
          <w:p w14:paraId="16879746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209DA3B7" w14:textId="77777777" w:rsidTr="00343151">
        <w:trPr>
          <w:trHeight w:val="443"/>
        </w:trPr>
        <w:tc>
          <w:tcPr>
            <w:tcW w:w="2830" w:type="dxa"/>
          </w:tcPr>
          <w:p w14:paraId="268C8D89" w14:textId="44908ACA" w:rsidR="00501873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2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>rojektu (MM/RRRR)</w:t>
            </w:r>
          </w:p>
        </w:tc>
        <w:tc>
          <w:tcPr>
            <w:tcW w:w="6373" w:type="dxa"/>
          </w:tcPr>
          <w:p w14:paraId="791E75E4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5246CAAA" w14:textId="77777777" w:rsidTr="00501873">
        <w:trPr>
          <w:trHeight w:val="443"/>
        </w:trPr>
        <w:tc>
          <w:tcPr>
            <w:tcW w:w="2830" w:type="dxa"/>
            <w:tcBorders>
              <w:bottom w:val="single" w:sz="4" w:space="0" w:color="auto"/>
            </w:tcBorders>
          </w:tcPr>
          <w:p w14:paraId="098704EF" w14:textId="62E8ABAB" w:rsidR="00501873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2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1BD4EAF7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0CBF94C9" w14:textId="77777777" w:rsidTr="00343151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297BEA7E" w:rsidR="00501873" w:rsidRPr="00E77B9A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</w:t>
            </w:r>
            <w:r w:rsidR="00651460"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Cieľ Projektu</w:t>
            </w:r>
          </w:p>
        </w:tc>
      </w:tr>
      <w:tr w:rsidR="00501873" w14:paraId="2F03A61B" w14:textId="77777777" w:rsidTr="00343151">
        <w:trPr>
          <w:trHeight w:val="322"/>
        </w:trPr>
        <w:tc>
          <w:tcPr>
            <w:tcW w:w="2830" w:type="dxa"/>
          </w:tcPr>
          <w:p w14:paraId="3782E365" w14:textId="42FDCB69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lastRenderedPageBreak/>
              <w:t>Názov</w:t>
            </w:r>
            <w:r>
              <w:rPr>
                <w:rFonts w:ascii="Arial Narrow" w:hAnsi="Arial Narrow" w:cs="Calibri"/>
                <w:b/>
              </w:rPr>
              <w:t xml:space="preserve"> ukazovateľa</w:t>
            </w:r>
          </w:p>
        </w:tc>
        <w:tc>
          <w:tcPr>
            <w:tcW w:w="6373" w:type="dxa"/>
          </w:tcPr>
          <w:p w14:paraId="335A6C90" w14:textId="37349DF2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Podporované podniky (z toho – malé podniky – vrátane mikropodnikov, stredné a veľké podniky)</w:t>
            </w:r>
          </w:p>
        </w:tc>
      </w:tr>
      <w:tr w:rsidR="00501873" w14:paraId="4FF7FD93" w14:textId="77777777" w:rsidTr="00343151">
        <w:trPr>
          <w:trHeight w:val="113"/>
        </w:trPr>
        <w:tc>
          <w:tcPr>
            <w:tcW w:w="2830" w:type="dxa"/>
          </w:tcPr>
          <w:p w14:paraId="2F1A33A0" w14:textId="5F7D9B2A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Merná jednotka</w:t>
            </w:r>
          </w:p>
        </w:tc>
        <w:tc>
          <w:tcPr>
            <w:tcW w:w="6373" w:type="dxa"/>
          </w:tcPr>
          <w:p w14:paraId="1B3B60A9" w14:textId="34C466EE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Podniky</w:t>
            </w:r>
          </w:p>
        </w:tc>
      </w:tr>
      <w:tr w:rsidR="00501873" w14:paraId="463CAD5B" w14:textId="77777777" w:rsidTr="00343151">
        <w:trPr>
          <w:trHeight w:val="182"/>
        </w:trPr>
        <w:tc>
          <w:tcPr>
            <w:tcW w:w="2830" w:type="dxa"/>
          </w:tcPr>
          <w:p w14:paraId="3BC24ED9" w14:textId="230D4CD3" w:rsidR="00501873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Čas plnenia</w:t>
            </w:r>
          </w:p>
        </w:tc>
        <w:tc>
          <w:tcPr>
            <w:tcW w:w="6373" w:type="dxa"/>
          </w:tcPr>
          <w:p w14:paraId="2857AAB5" w14:textId="45934FC1" w:rsidR="00501873" w:rsidRPr="006D2E0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6D2E0A">
              <w:rPr>
                <w:rFonts w:ascii="Arial Narrow" w:hAnsi="Arial Narrow" w:cstheme="minorHAnsi"/>
                <w:i/>
              </w:rPr>
              <w:t>Podniky sa započítajú ku dňu, keď dostanú podporu pochádzajúcu z opatrení v rámci mechanizmu</w:t>
            </w:r>
            <w:r w:rsidRPr="006D2E0A">
              <w:rPr>
                <w:rStyle w:val="Odkaznapoznmkupodiarou"/>
                <w:rFonts w:ascii="Arial Narrow" w:hAnsi="Arial Narrow" w:cstheme="minorHAnsi"/>
                <w:i/>
              </w:rPr>
              <w:footnoteReference w:id="1"/>
            </w:r>
          </w:p>
        </w:tc>
      </w:tr>
      <w:tr w:rsidR="00501873" w14:paraId="1B04A5A6" w14:textId="77777777" w:rsidTr="00343151">
        <w:trPr>
          <w:trHeight w:val="296"/>
        </w:trPr>
        <w:tc>
          <w:tcPr>
            <w:tcW w:w="2830" w:type="dxa"/>
          </w:tcPr>
          <w:p w14:paraId="64D97C85" w14:textId="0B33E17B" w:rsidR="00501873" w:rsidRPr="00F67974" w:rsidRDefault="00501873" w:rsidP="00501873">
            <w:pPr>
              <w:spacing w:before="60" w:after="60"/>
              <w:rPr>
                <w:rFonts w:ascii="Arial Narrow" w:hAnsi="Arial Narrow" w:cs="Calibri"/>
              </w:rPr>
            </w:pPr>
            <w:r w:rsidRPr="00F67974">
              <w:rPr>
                <w:rFonts w:ascii="Arial Narrow" w:hAnsi="Arial Narrow" w:cs="Calibri"/>
                <w:b/>
              </w:rPr>
              <w:t>Cieľová hodnota   podporované podniky:</w:t>
            </w:r>
          </w:p>
        </w:tc>
        <w:tc>
          <w:tcPr>
            <w:tcW w:w="6373" w:type="dxa"/>
          </w:tcPr>
          <w:p w14:paraId="068AEF22" w14:textId="5188F3B3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22751152" w14:textId="77777777" w:rsidTr="00343151">
        <w:trPr>
          <w:trHeight w:val="296"/>
        </w:trPr>
        <w:tc>
          <w:tcPr>
            <w:tcW w:w="2830" w:type="dxa"/>
          </w:tcPr>
          <w:p w14:paraId="04290D18" w14:textId="1F6D4010" w:rsidR="00501873" w:rsidRPr="00450F09" w:rsidRDefault="00501873" w:rsidP="00501873">
            <w:pPr>
              <w:spacing w:before="60" w:after="60"/>
              <w:ind w:left="318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malé podniky vrátane </w:t>
            </w:r>
            <w:proofErr w:type="spellStart"/>
            <w:r>
              <w:rPr>
                <w:rFonts w:ascii="Arial Narrow" w:hAnsi="Arial Narrow" w:cs="Calibri"/>
                <w:b/>
              </w:rPr>
              <w:t>mikropodnikov</w:t>
            </w:r>
            <w:proofErr w:type="spellEnd"/>
          </w:p>
        </w:tc>
        <w:tc>
          <w:tcPr>
            <w:tcW w:w="6373" w:type="dxa"/>
          </w:tcPr>
          <w:p w14:paraId="35E80E30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3E47057C" w14:textId="77777777" w:rsidTr="00343151">
        <w:trPr>
          <w:trHeight w:val="296"/>
        </w:trPr>
        <w:tc>
          <w:tcPr>
            <w:tcW w:w="2830" w:type="dxa"/>
          </w:tcPr>
          <w:p w14:paraId="6ACCDCB9" w14:textId="75CEDFEC" w:rsidR="00501873" w:rsidRPr="00450F09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stredné podniky</w:t>
            </w:r>
          </w:p>
        </w:tc>
        <w:tc>
          <w:tcPr>
            <w:tcW w:w="6373" w:type="dxa"/>
          </w:tcPr>
          <w:p w14:paraId="503C8F01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628D9B96" w14:textId="77777777" w:rsidTr="00343151">
        <w:trPr>
          <w:trHeight w:val="296"/>
        </w:trPr>
        <w:tc>
          <w:tcPr>
            <w:tcW w:w="2830" w:type="dxa"/>
          </w:tcPr>
          <w:p w14:paraId="0204305D" w14:textId="6D96A354" w:rsidR="00501873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veľké podniky</w:t>
            </w:r>
          </w:p>
        </w:tc>
        <w:tc>
          <w:tcPr>
            <w:tcW w:w="6373" w:type="dxa"/>
          </w:tcPr>
          <w:p w14:paraId="75C00506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</w:tbl>
    <w:p w14:paraId="79A8ECA5" w14:textId="2C1FF4B1" w:rsidR="009E10D1" w:rsidRDefault="009E10D1" w:rsidP="00112913"/>
    <w:sectPr w:rsidR="009E10D1" w:rsidSect="009516EA">
      <w:headerReference w:type="first" r:id="rId8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F0F1" w14:textId="77777777" w:rsidR="003C6ACA" w:rsidRDefault="003C6ACA" w:rsidP="009E10D1">
      <w:pPr>
        <w:spacing w:after="0" w:line="240" w:lineRule="auto"/>
      </w:pPr>
      <w:r>
        <w:separator/>
      </w:r>
    </w:p>
  </w:endnote>
  <w:endnote w:type="continuationSeparator" w:id="0">
    <w:p w14:paraId="7F4749EC" w14:textId="77777777" w:rsidR="003C6ACA" w:rsidRDefault="003C6ACA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DBA6E" w14:textId="77777777" w:rsidR="003C6ACA" w:rsidRDefault="003C6ACA" w:rsidP="009E10D1">
      <w:pPr>
        <w:spacing w:after="0" w:line="240" w:lineRule="auto"/>
      </w:pPr>
      <w:r>
        <w:separator/>
      </w:r>
    </w:p>
  </w:footnote>
  <w:footnote w:type="continuationSeparator" w:id="0">
    <w:p w14:paraId="0D6DC2BE" w14:textId="77777777" w:rsidR="003C6ACA" w:rsidRDefault="003C6ACA" w:rsidP="009E10D1">
      <w:pPr>
        <w:spacing w:after="0" w:line="240" w:lineRule="auto"/>
      </w:pPr>
      <w:r>
        <w:continuationSeparator/>
      </w:r>
    </w:p>
  </w:footnote>
  <w:footnote w:id="1">
    <w:p w14:paraId="1773AF97" w14:textId="58C26F84" w:rsidR="00501873" w:rsidRPr="00C00E34" w:rsidRDefault="00501873" w:rsidP="00C00E34">
      <w:pPr>
        <w:pStyle w:val="Textpoznmkypodiarou"/>
        <w:ind w:left="142" w:right="-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00E34">
        <w:rPr>
          <w:rFonts w:ascii="Arial Narrow" w:hAnsi="Arial Narrow"/>
          <w:sz w:val="18"/>
          <w:szCs w:val="18"/>
        </w:rPr>
        <w:t>Ide o dátum poskytnutia pomoci, ktorým je dátum nadobudnutia účinnosti Zmluvy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C84E" w14:textId="77777777" w:rsidR="009516EA" w:rsidRDefault="009516EA" w:rsidP="009516EA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2FEF59BD" w14:textId="7BEC44DC" w:rsidR="009516EA" w:rsidRDefault="0057031E" w:rsidP="008112A7">
    <w:pPr>
      <w:pStyle w:val="Hlavika"/>
      <w:ind w:left="-426"/>
    </w:pPr>
    <w:r>
      <w:rPr>
        <w:noProof/>
      </w:rPr>
      <w:drawing>
        <wp:inline distT="0" distB="0" distL="0" distR="0" wp14:anchorId="39D9B6F0" wp14:editId="002AD28E">
          <wp:extent cx="6660526" cy="635000"/>
          <wp:effectExtent l="0" t="0" r="6985" b="0"/>
          <wp:docPr id="113718072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180723" name="Obrázok 1137180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884" cy="63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5FC52" w14:textId="3FA89344" w:rsidR="009516EA" w:rsidRDefault="009516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652885">
    <w:abstractNumId w:val="0"/>
  </w:num>
  <w:num w:numId="2" w16cid:durableId="264770893">
    <w:abstractNumId w:val="2"/>
  </w:num>
  <w:num w:numId="3" w16cid:durableId="635570898">
    <w:abstractNumId w:val="1"/>
  </w:num>
  <w:num w:numId="4" w16cid:durableId="270406540">
    <w:abstractNumId w:val="3"/>
  </w:num>
  <w:num w:numId="5" w16cid:durableId="349187532">
    <w:abstractNumId w:val="4"/>
  </w:num>
  <w:num w:numId="6" w16cid:durableId="1946687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MTO3MDE0MDYzM7NU0lEKTi0uzszPAykwqgUAHjy8sywAAAA="/>
  </w:docVars>
  <w:rsids>
    <w:rsidRoot w:val="00C47F9B"/>
    <w:rsid w:val="00022EF0"/>
    <w:rsid w:val="00022F84"/>
    <w:rsid w:val="00031083"/>
    <w:rsid w:val="000405A3"/>
    <w:rsid w:val="0008674A"/>
    <w:rsid w:val="000A6770"/>
    <w:rsid w:val="000B358E"/>
    <w:rsid w:val="000C61BE"/>
    <w:rsid w:val="000D2993"/>
    <w:rsid w:val="000D4204"/>
    <w:rsid w:val="000E1F24"/>
    <w:rsid w:val="00103446"/>
    <w:rsid w:val="00112913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91EE5"/>
    <w:rsid w:val="001A7D49"/>
    <w:rsid w:val="001B3872"/>
    <w:rsid w:val="001D2D7C"/>
    <w:rsid w:val="001D7282"/>
    <w:rsid w:val="001E612C"/>
    <w:rsid w:val="001F2BB9"/>
    <w:rsid w:val="0020532E"/>
    <w:rsid w:val="00206612"/>
    <w:rsid w:val="00213D3F"/>
    <w:rsid w:val="00214980"/>
    <w:rsid w:val="00221213"/>
    <w:rsid w:val="0025223C"/>
    <w:rsid w:val="00263EEA"/>
    <w:rsid w:val="002851E1"/>
    <w:rsid w:val="002908DA"/>
    <w:rsid w:val="002B2CB2"/>
    <w:rsid w:val="002E17A3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9B"/>
    <w:rsid w:val="00390D58"/>
    <w:rsid w:val="0039379B"/>
    <w:rsid w:val="00397578"/>
    <w:rsid w:val="003C6ACA"/>
    <w:rsid w:val="003E0947"/>
    <w:rsid w:val="003E6803"/>
    <w:rsid w:val="003F2FCA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65E0"/>
    <w:rsid w:val="004C528D"/>
    <w:rsid w:val="004C619A"/>
    <w:rsid w:val="004F54B4"/>
    <w:rsid w:val="00501873"/>
    <w:rsid w:val="0050233B"/>
    <w:rsid w:val="0057031E"/>
    <w:rsid w:val="00590F21"/>
    <w:rsid w:val="00595BAD"/>
    <w:rsid w:val="005B3FB5"/>
    <w:rsid w:val="005C0EB0"/>
    <w:rsid w:val="005C557B"/>
    <w:rsid w:val="005F2AD1"/>
    <w:rsid w:val="005F3743"/>
    <w:rsid w:val="00606304"/>
    <w:rsid w:val="006114C5"/>
    <w:rsid w:val="00623772"/>
    <w:rsid w:val="00641A4F"/>
    <w:rsid w:val="00651460"/>
    <w:rsid w:val="0065608E"/>
    <w:rsid w:val="00657BF8"/>
    <w:rsid w:val="00692FF9"/>
    <w:rsid w:val="006967D7"/>
    <w:rsid w:val="006A69FF"/>
    <w:rsid w:val="006D2E0A"/>
    <w:rsid w:val="006F06A6"/>
    <w:rsid w:val="006F5271"/>
    <w:rsid w:val="0070571E"/>
    <w:rsid w:val="00723E33"/>
    <w:rsid w:val="00726682"/>
    <w:rsid w:val="00727382"/>
    <w:rsid w:val="007323F7"/>
    <w:rsid w:val="0073567F"/>
    <w:rsid w:val="00742C74"/>
    <w:rsid w:val="007451B2"/>
    <w:rsid w:val="0076530C"/>
    <w:rsid w:val="0077260A"/>
    <w:rsid w:val="007A4071"/>
    <w:rsid w:val="007A7BCA"/>
    <w:rsid w:val="007C50FA"/>
    <w:rsid w:val="007C67FA"/>
    <w:rsid w:val="007E6314"/>
    <w:rsid w:val="007F71C3"/>
    <w:rsid w:val="0080734F"/>
    <w:rsid w:val="008112A7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2487"/>
    <w:rsid w:val="0090768D"/>
    <w:rsid w:val="00914DF6"/>
    <w:rsid w:val="009516EA"/>
    <w:rsid w:val="0096314A"/>
    <w:rsid w:val="00965018"/>
    <w:rsid w:val="009E10D1"/>
    <w:rsid w:val="009F20A5"/>
    <w:rsid w:val="00A0107E"/>
    <w:rsid w:val="00A43C27"/>
    <w:rsid w:val="00A53485"/>
    <w:rsid w:val="00A750A0"/>
    <w:rsid w:val="00A87818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56196"/>
    <w:rsid w:val="00B677C3"/>
    <w:rsid w:val="00B74122"/>
    <w:rsid w:val="00B85B03"/>
    <w:rsid w:val="00B87F4B"/>
    <w:rsid w:val="00B91BF6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82FEC"/>
    <w:rsid w:val="00C9446F"/>
    <w:rsid w:val="00CE3CDB"/>
    <w:rsid w:val="00CF7AF4"/>
    <w:rsid w:val="00D00F92"/>
    <w:rsid w:val="00D10698"/>
    <w:rsid w:val="00D17595"/>
    <w:rsid w:val="00D302CA"/>
    <w:rsid w:val="00D34D3D"/>
    <w:rsid w:val="00D477BE"/>
    <w:rsid w:val="00D65993"/>
    <w:rsid w:val="00D717F9"/>
    <w:rsid w:val="00D74D67"/>
    <w:rsid w:val="00D76E41"/>
    <w:rsid w:val="00D9317E"/>
    <w:rsid w:val="00DA0CB2"/>
    <w:rsid w:val="00DC1FDE"/>
    <w:rsid w:val="00DF0FB9"/>
    <w:rsid w:val="00DF43A6"/>
    <w:rsid w:val="00E46036"/>
    <w:rsid w:val="00E50FF9"/>
    <w:rsid w:val="00E735A5"/>
    <w:rsid w:val="00E77B9A"/>
    <w:rsid w:val="00EA6F07"/>
    <w:rsid w:val="00EB21C8"/>
    <w:rsid w:val="00EC3496"/>
    <w:rsid w:val="00F22203"/>
    <w:rsid w:val="00F374DA"/>
    <w:rsid w:val="00F64735"/>
    <w:rsid w:val="00F67974"/>
    <w:rsid w:val="00F854BE"/>
    <w:rsid w:val="00F928B8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A54AA5-C8A7-43B9-BCA4-0EC1FA167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E0342-C661-4913-AE5C-710EB1A7DABB}"/>
</file>

<file path=customXml/itemProps3.xml><?xml version="1.0" encoding="utf-8"?>
<ds:datastoreItem xmlns:ds="http://schemas.openxmlformats.org/officeDocument/2006/customXml" ds:itemID="{AF2652FC-3F74-4CBF-8D66-02DE96719967}"/>
</file>

<file path=customXml/itemProps4.xml><?xml version="1.0" encoding="utf-8"?>
<ds:datastoreItem xmlns:ds="http://schemas.openxmlformats.org/officeDocument/2006/customXml" ds:itemID="{11CD77C8-879D-48B2-AB41-BAB02A5D3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2025-01-13T11:55:00Z</dcterms:created>
  <dcterms:modified xsi:type="dcterms:W3CDTF">2025-01-13T11:58:00Z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