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78E63" w14:textId="15173897" w:rsidR="0055298B" w:rsidRPr="008D1C3E" w:rsidRDefault="27AFEAA6" w:rsidP="00BF749B">
      <w:pPr>
        <w:pStyle w:val="Nadpis1"/>
        <w:spacing w:before="0"/>
        <w:jc w:val="center"/>
        <w:rPr>
          <w:rFonts w:ascii="Source Sans Pro" w:eastAsia="Times New Roman" w:hAnsi="Source Sans Pro" w:cs="Times New Roman"/>
          <w:b/>
          <w:bCs/>
          <w:color w:val="C45911" w:themeColor="accent2" w:themeShade="BF"/>
          <w:sz w:val="22"/>
          <w:szCs w:val="22"/>
        </w:rPr>
      </w:pPr>
      <w:proofErr w:type="spellStart"/>
      <w:r w:rsidRPr="008D1C3E">
        <w:rPr>
          <w:rFonts w:ascii="Source Sans Pro" w:eastAsia="Times New Roman" w:hAnsi="Source Sans Pro" w:cs="Times New Roman"/>
          <w:b/>
          <w:bCs/>
          <w:color w:val="C45911" w:themeColor="accent2" w:themeShade="BF"/>
          <w:sz w:val="22"/>
          <w:szCs w:val="22"/>
        </w:rPr>
        <w:t>P</w:t>
      </w:r>
      <w:r w:rsidR="6A99E716" w:rsidRPr="008D1C3E">
        <w:rPr>
          <w:rFonts w:ascii="Source Sans Pro" w:eastAsia="Times New Roman" w:hAnsi="Source Sans Pro" w:cs="Times New Roman"/>
          <w:b/>
          <w:bCs/>
          <w:color w:val="C45911" w:themeColor="accent2" w:themeShade="BF"/>
          <w:sz w:val="22"/>
          <w:szCs w:val="22"/>
        </w:rPr>
        <w:t>lán</w:t>
      </w:r>
      <w:proofErr w:type="spellEnd"/>
      <w:r w:rsidR="6A99E716" w:rsidRPr="008D1C3E">
        <w:rPr>
          <w:rFonts w:ascii="Source Sans Pro" w:eastAsia="Times New Roman" w:hAnsi="Source Sans Pro" w:cs="Times New Roman"/>
          <w:b/>
          <w:bCs/>
          <w:color w:val="C45911" w:themeColor="accent2" w:themeShade="BF"/>
          <w:sz w:val="22"/>
          <w:szCs w:val="22"/>
        </w:rPr>
        <w:t xml:space="preserve"> </w:t>
      </w:r>
      <w:proofErr w:type="spellStart"/>
      <w:r w:rsidR="6A99E716" w:rsidRPr="008D1C3E">
        <w:rPr>
          <w:rFonts w:ascii="Source Sans Pro" w:eastAsia="Times New Roman" w:hAnsi="Source Sans Pro" w:cs="Times New Roman"/>
          <w:b/>
          <w:bCs/>
          <w:color w:val="C45911" w:themeColor="accent2" w:themeShade="BF"/>
          <w:sz w:val="22"/>
          <w:szCs w:val="22"/>
        </w:rPr>
        <w:t>zasadnutí</w:t>
      </w:r>
      <w:proofErr w:type="spellEnd"/>
      <w:r w:rsidRPr="008D1C3E">
        <w:rPr>
          <w:rFonts w:ascii="Source Sans Pro" w:eastAsia="Times New Roman" w:hAnsi="Source Sans Pro" w:cs="Times New Roman"/>
          <w:b/>
          <w:bCs/>
          <w:color w:val="C45911" w:themeColor="accent2" w:themeShade="BF"/>
          <w:sz w:val="22"/>
          <w:szCs w:val="22"/>
        </w:rPr>
        <w:t xml:space="preserve"> Rady vlády SR pre </w:t>
      </w:r>
      <w:proofErr w:type="spellStart"/>
      <w:r w:rsidRPr="008D1C3E">
        <w:rPr>
          <w:rFonts w:ascii="Source Sans Pro" w:eastAsia="Times New Roman" w:hAnsi="Source Sans Pro" w:cs="Times New Roman"/>
          <w:b/>
          <w:bCs/>
          <w:color w:val="C45911" w:themeColor="accent2" w:themeShade="BF"/>
          <w:sz w:val="22"/>
          <w:szCs w:val="22"/>
        </w:rPr>
        <w:t>vedu</w:t>
      </w:r>
      <w:proofErr w:type="spellEnd"/>
      <w:r w:rsidRPr="008D1C3E">
        <w:rPr>
          <w:rFonts w:ascii="Source Sans Pro" w:eastAsia="Times New Roman" w:hAnsi="Source Sans Pro" w:cs="Times New Roman"/>
          <w:b/>
          <w:bCs/>
          <w:color w:val="C45911" w:themeColor="accent2" w:themeShade="BF"/>
          <w:sz w:val="22"/>
          <w:szCs w:val="22"/>
        </w:rPr>
        <w:t xml:space="preserve">, </w:t>
      </w:r>
      <w:proofErr w:type="spellStart"/>
      <w:r w:rsidRPr="008D1C3E">
        <w:rPr>
          <w:rFonts w:ascii="Source Sans Pro" w:eastAsia="Times New Roman" w:hAnsi="Source Sans Pro" w:cs="Times New Roman"/>
          <w:b/>
          <w:bCs/>
          <w:color w:val="C45911" w:themeColor="accent2" w:themeShade="BF"/>
          <w:sz w:val="22"/>
          <w:szCs w:val="22"/>
        </w:rPr>
        <w:t>techniku</w:t>
      </w:r>
      <w:proofErr w:type="spellEnd"/>
      <w:r w:rsidRPr="008D1C3E">
        <w:rPr>
          <w:rFonts w:ascii="Source Sans Pro" w:eastAsia="Times New Roman" w:hAnsi="Source Sans Pro" w:cs="Times New Roman"/>
          <w:b/>
          <w:bCs/>
          <w:color w:val="C45911" w:themeColor="accent2" w:themeShade="BF"/>
          <w:sz w:val="22"/>
          <w:szCs w:val="22"/>
        </w:rPr>
        <w:t xml:space="preserve"> </w:t>
      </w:r>
      <w:proofErr w:type="gramStart"/>
      <w:r w:rsidRPr="008D1C3E">
        <w:rPr>
          <w:rFonts w:ascii="Source Sans Pro" w:eastAsia="Times New Roman" w:hAnsi="Source Sans Pro" w:cs="Times New Roman"/>
          <w:b/>
          <w:bCs/>
          <w:color w:val="C45911" w:themeColor="accent2" w:themeShade="BF"/>
          <w:sz w:val="22"/>
          <w:szCs w:val="22"/>
        </w:rPr>
        <w:t>a</w:t>
      </w:r>
      <w:proofErr w:type="gramEnd"/>
      <w:r w:rsidRPr="008D1C3E">
        <w:rPr>
          <w:rFonts w:ascii="Source Sans Pro" w:eastAsia="Times New Roman" w:hAnsi="Source Sans Pro" w:cs="Times New Roman"/>
          <w:b/>
          <w:bCs/>
          <w:color w:val="C45911" w:themeColor="accent2" w:themeShade="BF"/>
          <w:sz w:val="22"/>
          <w:szCs w:val="22"/>
        </w:rPr>
        <w:t xml:space="preserve"> </w:t>
      </w:r>
      <w:proofErr w:type="spellStart"/>
      <w:r w:rsidRPr="008D1C3E">
        <w:rPr>
          <w:rFonts w:ascii="Source Sans Pro" w:eastAsia="Times New Roman" w:hAnsi="Source Sans Pro" w:cs="Times New Roman"/>
          <w:b/>
          <w:bCs/>
          <w:color w:val="C45911" w:themeColor="accent2" w:themeShade="BF"/>
          <w:sz w:val="22"/>
          <w:szCs w:val="22"/>
        </w:rPr>
        <w:t>inovácie</w:t>
      </w:r>
      <w:proofErr w:type="spellEnd"/>
      <w:r w:rsidRPr="008D1C3E">
        <w:rPr>
          <w:rFonts w:ascii="Source Sans Pro" w:eastAsia="Times New Roman" w:hAnsi="Source Sans Pro" w:cs="Times New Roman"/>
          <w:b/>
          <w:bCs/>
          <w:color w:val="C45911" w:themeColor="accent2" w:themeShade="BF"/>
          <w:sz w:val="22"/>
          <w:szCs w:val="22"/>
        </w:rPr>
        <w:t xml:space="preserve"> </w:t>
      </w:r>
    </w:p>
    <w:p w14:paraId="67657D92" w14:textId="7ADB7E85" w:rsidR="002225DC" w:rsidRPr="008D1C3E" w:rsidRDefault="7E1FDA1E" w:rsidP="002225DC">
      <w:pPr>
        <w:pStyle w:val="Nadpis1"/>
        <w:spacing w:before="0" w:after="240"/>
        <w:jc w:val="center"/>
        <w:rPr>
          <w:rFonts w:ascii="Source Sans Pro" w:eastAsia="Times New Roman" w:hAnsi="Source Sans Pro" w:cs="Times New Roman"/>
          <w:b/>
          <w:bCs/>
          <w:color w:val="C45911" w:themeColor="accent2" w:themeShade="BF"/>
          <w:sz w:val="22"/>
          <w:szCs w:val="22"/>
        </w:rPr>
      </w:pPr>
      <w:proofErr w:type="spellStart"/>
      <w:r w:rsidRPr="059ED895">
        <w:rPr>
          <w:rFonts w:ascii="Source Sans Pro" w:eastAsia="Times New Roman" w:hAnsi="Source Sans Pro" w:cs="Times New Roman"/>
          <w:b/>
          <w:bCs/>
          <w:color w:val="C45911" w:themeColor="accent2" w:themeShade="BF"/>
          <w:sz w:val="22"/>
          <w:szCs w:val="22"/>
        </w:rPr>
        <w:t>na</w:t>
      </w:r>
      <w:proofErr w:type="spellEnd"/>
      <w:r w:rsidRPr="059ED895">
        <w:rPr>
          <w:rFonts w:ascii="Source Sans Pro" w:eastAsia="Times New Roman" w:hAnsi="Source Sans Pro" w:cs="Times New Roman"/>
          <w:b/>
          <w:bCs/>
          <w:color w:val="C45911" w:themeColor="accent2" w:themeShade="BF"/>
          <w:sz w:val="22"/>
          <w:szCs w:val="22"/>
        </w:rPr>
        <w:t xml:space="preserve"> </w:t>
      </w:r>
      <w:proofErr w:type="spellStart"/>
      <w:r w:rsidRPr="059ED895">
        <w:rPr>
          <w:rFonts w:ascii="Source Sans Pro" w:eastAsia="Times New Roman" w:hAnsi="Source Sans Pro" w:cs="Times New Roman"/>
          <w:b/>
          <w:bCs/>
          <w:color w:val="C45911" w:themeColor="accent2" w:themeShade="BF"/>
          <w:sz w:val="22"/>
          <w:szCs w:val="22"/>
        </w:rPr>
        <w:t>rok</w:t>
      </w:r>
      <w:proofErr w:type="spellEnd"/>
      <w:r w:rsidRPr="059ED895">
        <w:rPr>
          <w:rFonts w:ascii="Source Sans Pro" w:eastAsia="Times New Roman" w:hAnsi="Source Sans Pro" w:cs="Times New Roman"/>
          <w:b/>
          <w:bCs/>
          <w:color w:val="C45911" w:themeColor="accent2" w:themeShade="BF"/>
          <w:sz w:val="22"/>
          <w:szCs w:val="22"/>
        </w:rPr>
        <w:t xml:space="preserve"> 202</w:t>
      </w:r>
      <w:r w:rsidR="05A4C45E" w:rsidRPr="059ED895">
        <w:rPr>
          <w:rFonts w:ascii="Source Sans Pro" w:eastAsia="Times New Roman" w:hAnsi="Source Sans Pro" w:cs="Times New Roman"/>
          <w:b/>
          <w:bCs/>
          <w:color w:val="C45911" w:themeColor="accent2" w:themeShade="BF"/>
          <w:sz w:val="22"/>
          <w:szCs w:val="22"/>
        </w:rPr>
        <w:t>5</w:t>
      </w:r>
    </w:p>
    <w:p w14:paraId="160DEBB3" w14:textId="1B6AEF44" w:rsidR="4CEA06D7" w:rsidRPr="008D1C3E" w:rsidRDefault="58104782" w:rsidP="002225DC">
      <w:pPr>
        <w:spacing w:after="240"/>
        <w:jc w:val="both"/>
        <w:rPr>
          <w:rFonts w:ascii="Source Sans Pro" w:eastAsia="Times New Roman" w:hAnsi="Source Sans Pro" w:cs="Times New Roman"/>
          <w:lang w:val="sk-SK"/>
        </w:rPr>
      </w:pPr>
      <w:r w:rsidRPr="008D1C3E">
        <w:rPr>
          <w:rFonts w:ascii="Source Sans Pro" w:eastAsia="Times New Roman" w:hAnsi="Source Sans Pro" w:cs="Times New Roman"/>
          <w:lang w:val="sk-SK"/>
        </w:rPr>
        <w:t>V zmysle štatútu Rady vlády SR pre vedu, techniku a inovácie (</w:t>
      </w:r>
      <w:r w:rsidR="20FC08C4" w:rsidRPr="008D1C3E">
        <w:rPr>
          <w:rFonts w:ascii="Source Sans Pro" w:eastAsia="Times New Roman" w:hAnsi="Source Sans Pro" w:cs="Times New Roman"/>
          <w:lang w:val="sk-SK"/>
        </w:rPr>
        <w:t>ďalej len “</w:t>
      </w:r>
      <w:r w:rsidR="00F201B2" w:rsidRPr="008D1C3E">
        <w:rPr>
          <w:rFonts w:ascii="Source Sans Pro" w:eastAsia="Times New Roman" w:hAnsi="Source Sans Pro" w:cs="Times New Roman"/>
          <w:lang w:val="sk-SK"/>
        </w:rPr>
        <w:t>rada</w:t>
      </w:r>
      <w:r w:rsidR="7A57BD0F" w:rsidRPr="008D1C3E">
        <w:rPr>
          <w:rFonts w:ascii="Source Sans Pro" w:eastAsia="Times New Roman" w:hAnsi="Source Sans Pro" w:cs="Times New Roman"/>
          <w:lang w:val="sk-SK"/>
        </w:rPr>
        <w:t>”</w:t>
      </w:r>
      <w:r w:rsidRPr="008D1C3E">
        <w:rPr>
          <w:rFonts w:ascii="Source Sans Pro" w:eastAsia="Times New Roman" w:hAnsi="Source Sans Pro" w:cs="Times New Roman"/>
          <w:lang w:val="sk-SK"/>
        </w:rPr>
        <w:t xml:space="preserve">) sa rokovania rady konajú raz štvrťročne, prípadne častejšie, ak to </w:t>
      </w:r>
      <w:r w:rsidR="002225DC" w:rsidRPr="008D1C3E">
        <w:rPr>
          <w:rFonts w:ascii="Source Sans Pro" w:eastAsia="Times New Roman" w:hAnsi="Source Sans Pro" w:cs="Times New Roman"/>
          <w:lang w:val="sk-SK"/>
        </w:rPr>
        <w:t>je</w:t>
      </w:r>
      <w:r w:rsidRPr="008D1C3E">
        <w:rPr>
          <w:rFonts w:ascii="Source Sans Pro" w:eastAsia="Times New Roman" w:hAnsi="Source Sans Pro" w:cs="Times New Roman"/>
          <w:lang w:val="sk-SK"/>
        </w:rPr>
        <w:t xml:space="preserve"> potrebné. V predkladanom </w:t>
      </w:r>
      <w:r w:rsidR="23B569EE" w:rsidRPr="008D1C3E">
        <w:rPr>
          <w:rFonts w:ascii="Source Sans Pro" w:eastAsia="Times New Roman" w:hAnsi="Source Sans Pro" w:cs="Times New Roman"/>
          <w:lang w:val="sk-SK"/>
        </w:rPr>
        <w:t>materiáli</w:t>
      </w:r>
      <w:r w:rsidRPr="008D1C3E">
        <w:rPr>
          <w:rFonts w:ascii="Source Sans Pro" w:eastAsia="Times New Roman" w:hAnsi="Source Sans Pro" w:cs="Times New Roman"/>
          <w:lang w:val="sk-SK"/>
        </w:rPr>
        <w:t xml:space="preserve"> je navrhnutý </w:t>
      </w:r>
      <w:r w:rsidR="428C60E9" w:rsidRPr="008D1C3E">
        <w:rPr>
          <w:rFonts w:ascii="Source Sans Pro" w:eastAsia="Times New Roman" w:hAnsi="Source Sans Pro" w:cs="Times New Roman"/>
          <w:lang w:val="sk-SK"/>
        </w:rPr>
        <w:t>plán práce</w:t>
      </w:r>
      <w:r w:rsidRPr="008D1C3E">
        <w:rPr>
          <w:rFonts w:ascii="Source Sans Pro" w:eastAsia="Times New Roman" w:hAnsi="Source Sans Pro" w:cs="Times New Roman"/>
          <w:lang w:val="sk-SK"/>
        </w:rPr>
        <w:t xml:space="preserve"> štvrťročných rokovaní. </w:t>
      </w:r>
      <w:r w:rsidR="29643D3E" w:rsidRPr="008D1C3E">
        <w:rPr>
          <w:rFonts w:ascii="Source Sans Pro" w:eastAsia="Times New Roman" w:hAnsi="Source Sans Pro" w:cs="Times New Roman"/>
          <w:lang w:val="sk-SK"/>
        </w:rPr>
        <w:t>V prípade potreby budú zvolané aj zasadnutia mimo Plánu uvedeného nižšie</w:t>
      </w:r>
      <w:r w:rsidR="7C6DB530" w:rsidRPr="008D1C3E">
        <w:rPr>
          <w:rFonts w:ascii="Source Sans Pro" w:eastAsia="Times New Roman" w:hAnsi="Source Sans Pro" w:cs="Times New Roman"/>
          <w:lang w:val="sk-SK"/>
        </w:rPr>
        <w:t xml:space="preserve"> a to</w:t>
      </w:r>
      <w:r w:rsidRPr="008D1C3E">
        <w:rPr>
          <w:rFonts w:ascii="Source Sans Pro" w:eastAsia="Times New Roman" w:hAnsi="Source Sans Pro" w:cs="Times New Roman"/>
          <w:lang w:val="sk-SK"/>
        </w:rPr>
        <w:t xml:space="preserve"> operatívne na základe aktuálnych potrieb.</w:t>
      </w:r>
    </w:p>
    <w:p w14:paraId="30F4CB67" w14:textId="22ED1083" w:rsidR="4CEA06D7" w:rsidRPr="008D1C3E" w:rsidRDefault="34AC03FE" w:rsidP="002225DC">
      <w:pPr>
        <w:spacing w:after="240"/>
        <w:jc w:val="both"/>
        <w:rPr>
          <w:rFonts w:ascii="Source Sans Pro" w:eastAsia="Times New Roman" w:hAnsi="Source Sans Pro" w:cs="Times New Roman"/>
          <w:lang w:val="sk-SK"/>
        </w:rPr>
      </w:pPr>
      <w:r w:rsidRPr="7E60CC11">
        <w:rPr>
          <w:rFonts w:ascii="Source Sans Pro" w:eastAsia="Times New Roman" w:hAnsi="Source Sans Pro" w:cs="Times New Roman"/>
          <w:lang w:val="sk-SK"/>
        </w:rPr>
        <w:t>Viaceré aktivity sú naviazané na realizáciu opatrení z</w:t>
      </w:r>
      <w:r w:rsidR="68A44728" w:rsidRPr="7E60CC11">
        <w:rPr>
          <w:rFonts w:ascii="Source Sans Pro" w:eastAsia="Times New Roman" w:hAnsi="Source Sans Pro" w:cs="Times New Roman"/>
          <w:lang w:val="sk-SK"/>
        </w:rPr>
        <w:t xml:space="preserve"> Národnej stratégie pre výskum, vývoj a inovácie </w:t>
      </w:r>
      <w:r w:rsidR="00FD6E3C" w:rsidRPr="7E60CC11">
        <w:rPr>
          <w:rFonts w:ascii="Source Sans Pro" w:eastAsia="Times New Roman" w:hAnsi="Source Sans Pro" w:cs="Times New Roman"/>
          <w:lang w:val="sk-SK"/>
        </w:rPr>
        <w:t xml:space="preserve">a </w:t>
      </w:r>
      <w:r w:rsidR="68A44728" w:rsidRPr="7E60CC11">
        <w:rPr>
          <w:rFonts w:ascii="Source Sans Pro" w:eastAsia="Times New Roman" w:hAnsi="Source Sans Pro" w:cs="Times New Roman"/>
          <w:lang w:val="sk-SK"/>
        </w:rPr>
        <w:t>akčn</w:t>
      </w:r>
      <w:r w:rsidR="2002CEAC" w:rsidRPr="7E60CC11">
        <w:rPr>
          <w:rFonts w:ascii="Source Sans Pro" w:eastAsia="Times New Roman" w:hAnsi="Source Sans Pro" w:cs="Times New Roman"/>
          <w:lang w:val="sk-SK"/>
        </w:rPr>
        <w:t>ého</w:t>
      </w:r>
      <w:r w:rsidR="68A44728" w:rsidRPr="7E60CC11">
        <w:rPr>
          <w:rFonts w:ascii="Source Sans Pro" w:eastAsia="Times New Roman" w:hAnsi="Source Sans Pro" w:cs="Times New Roman"/>
          <w:lang w:val="sk-SK"/>
        </w:rPr>
        <w:t xml:space="preserve"> plán</w:t>
      </w:r>
      <w:r w:rsidR="6707EE89" w:rsidRPr="7E60CC11">
        <w:rPr>
          <w:rFonts w:ascii="Source Sans Pro" w:eastAsia="Times New Roman" w:hAnsi="Source Sans Pro" w:cs="Times New Roman"/>
          <w:lang w:val="sk-SK"/>
        </w:rPr>
        <w:t>u</w:t>
      </w:r>
      <w:r w:rsidR="68A44728" w:rsidRPr="7E60CC11">
        <w:rPr>
          <w:rFonts w:ascii="Source Sans Pro" w:eastAsia="Times New Roman" w:hAnsi="Source Sans Pro" w:cs="Times New Roman"/>
          <w:lang w:val="sk-SK"/>
        </w:rPr>
        <w:t xml:space="preserve">. </w:t>
      </w:r>
      <w:r w:rsidR="00F201B2" w:rsidRPr="7E60CC11">
        <w:rPr>
          <w:rFonts w:ascii="Source Sans Pro" w:eastAsia="Times New Roman" w:hAnsi="Source Sans Pro" w:cs="Times New Roman"/>
          <w:lang w:val="sk-SK"/>
        </w:rPr>
        <w:t>Rada</w:t>
      </w:r>
      <w:r w:rsidR="4A3DE47E" w:rsidRPr="7E60CC11">
        <w:rPr>
          <w:rFonts w:ascii="Source Sans Pro" w:eastAsia="Times New Roman" w:hAnsi="Source Sans Pro" w:cs="Times New Roman"/>
          <w:lang w:val="sk-SK"/>
        </w:rPr>
        <w:t xml:space="preserve"> </w:t>
      </w:r>
      <w:r w:rsidR="09B47F14" w:rsidRPr="7E60CC11">
        <w:rPr>
          <w:rFonts w:ascii="Source Sans Pro" w:eastAsia="Times New Roman" w:hAnsi="Source Sans Pro" w:cs="Times New Roman"/>
          <w:lang w:val="sk-SK"/>
        </w:rPr>
        <w:t>priebežne</w:t>
      </w:r>
      <w:r w:rsidR="68A44728" w:rsidRPr="7E60CC11">
        <w:rPr>
          <w:rFonts w:ascii="Source Sans Pro" w:eastAsia="Times New Roman" w:hAnsi="Source Sans Pro" w:cs="Times New Roman"/>
          <w:lang w:val="sk-SK"/>
        </w:rPr>
        <w:t xml:space="preserve"> sled</w:t>
      </w:r>
      <w:r w:rsidR="00F5544D" w:rsidRPr="7E60CC11">
        <w:rPr>
          <w:rFonts w:ascii="Source Sans Pro" w:eastAsia="Times New Roman" w:hAnsi="Source Sans Pro" w:cs="Times New Roman"/>
          <w:lang w:val="sk-SK"/>
        </w:rPr>
        <w:t>uje</w:t>
      </w:r>
      <w:r w:rsidR="68A44728" w:rsidRPr="7E60CC11">
        <w:rPr>
          <w:rFonts w:ascii="Source Sans Pro" w:eastAsia="Times New Roman" w:hAnsi="Source Sans Pro" w:cs="Times New Roman"/>
          <w:lang w:val="sk-SK"/>
        </w:rPr>
        <w:t xml:space="preserve"> implementáciu akčného plánu a dohliada na plnenie míľnikov Plánu obnovy a odolnosti, špecificky komponenty 9 a 10</w:t>
      </w:r>
      <w:r w:rsidR="071CA2CE" w:rsidRPr="7E60CC11">
        <w:rPr>
          <w:rFonts w:ascii="Source Sans Pro" w:eastAsia="Times New Roman" w:hAnsi="Source Sans Pro" w:cs="Times New Roman"/>
          <w:lang w:val="sk-SK"/>
        </w:rPr>
        <w:t>, ako aj priebežn</w:t>
      </w:r>
      <w:r w:rsidR="6D29A87C" w:rsidRPr="7E60CC11">
        <w:rPr>
          <w:rFonts w:ascii="Source Sans Pro" w:eastAsia="Times New Roman" w:hAnsi="Source Sans Pro" w:cs="Times New Roman"/>
          <w:lang w:val="sk-SK"/>
        </w:rPr>
        <w:t>e</w:t>
      </w:r>
      <w:r w:rsidR="071CA2CE" w:rsidRPr="7E60CC11">
        <w:rPr>
          <w:rFonts w:ascii="Source Sans Pro" w:eastAsia="Times New Roman" w:hAnsi="Source Sans Pro" w:cs="Times New Roman"/>
          <w:lang w:val="sk-SK"/>
        </w:rPr>
        <w:t xml:space="preserve"> monitor</w:t>
      </w:r>
      <w:r w:rsidR="00F5544D" w:rsidRPr="7E60CC11">
        <w:rPr>
          <w:rFonts w:ascii="Source Sans Pro" w:eastAsia="Times New Roman" w:hAnsi="Source Sans Pro" w:cs="Times New Roman"/>
          <w:lang w:val="sk-SK"/>
        </w:rPr>
        <w:t>uje</w:t>
      </w:r>
      <w:r w:rsidR="071CA2CE" w:rsidRPr="7E60CC11">
        <w:rPr>
          <w:rFonts w:ascii="Source Sans Pro" w:eastAsia="Times New Roman" w:hAnsi="Source Sans Pro" w:cs="Times New Roman"/>
          <w:lang w:val="sk-SK"/>
        </w:rPr>
        <w:t xml:space="preserve"> stav </w:t>
      </w:r>
      <w:r w:rsidR="00F5544D" w:rsidRPr="7E60CC11">
        <w:rPr>
          <w:rFonts w:ascii="Source Sans Pro" w:eastAsia="Times New Roman" w:hAnsi="Source Sans Pro" w:cs="Times New Roman"/>
          <w:lang w:val="sk-SK"/>
        </w:rPr>
        <w:t>implementáciu f</w:t>
      </w:r>
      <w:r w:rsidR="071CA2CE" w:rsidRPr="7E60CC11">
        <w:rPr>
          <w:rFonts w:ascii="Source Sans Pro" w:eastAsia="Times New Roman" w:hAnsi="Source Sans Pro" w:cs="Times New Roman"/>
          <w:lang w:val="sk-SK"/>
        </w:rPr>
        <w:t>ondov EÚ v programovom období 2021 – 2027</w:t>
      </w:r>
      <w:r w:rsidR="67C19851" w:rsidRPr="7E60CC11">
        <w:rPr>
          <w:rFonts w:ascii="Source Sans Pro" w:eastAsia="Times New Roman" w:hAnsi="Source Sans Pro" w:cs="Times New Roman"/>
          <w:lang w:val="sk-SK"/>
        </w:rPr>
        <w:t xml:space="preserve"> v oblasti výskumu, vývoja a inovácií</w:t>
      </w:r>
      <w:r w:rsidR="071CA2CE" w:rsidRPr="7E60CC11">
        <w:rPr>
          <w:rFonts w:ascii="Source Sans Pro" w:eastAsia="Times New Roman" w:hAnsi="Source Sans Pro" w:cs="Times New Roman"/>
          <w:lang w:val="sk-SK"/>
        </w:rPr>
        <w:t>.</w:t>
      </w:r>
      <w:r w:rsidR="68A44728" w:rsidRPr="7E60CC11">
        <w:rPr>
          <w:rFonts w:ascii="Source Sans Pro" w:eastAsia="Times New Roman" w:hAnsi="Source Sans Pro" w:cs="Times New Roman"/>
          <w:lang w:val="sk-SK"/>
        </w:rPr>
        <w:t xml:space="preserve"> </w:t>
      </w:r>
      <w:r w:rsidR="58104782" w:rsidRPr="7E60CC11">
        <w:rPr>
          <w:rFonts w:ascii="Source Sans Pro" w:eastAsia="Times New Roman" w:hAnsi="Source Sans Pro" w:cs="Times New Roman"/>
          <w:lang w:val="sk-SK"/>
        </w:rPr>
        <w:t>Do návrhu sú zaradené</w:t>
      </w:r>
      <w:r w:rsidR="486B4D45" w:rsidRPr="7E60CC11">
        <w:rPr>
          <w:rFonts w:ascii="Source Sans Pro" w:eastAsia="Times New Roman" w:hAnsi="Source Sans Pro" w:cs="Times New Roman"/>
          <w:lang w:val="sk-SK"/>
        </w:rPr>
        <w:t xml:space="preserve"> aj</w:t>
      </w:r>
      <w:r w:rsidR="545CFA6B" w:rsidRPr="7E60CC11">
        <w:rPr>
          <w:rFonts w:ascii="Source Sans Pro" w:eastAsia="Times New Roman" w:hAnsi="Source Sans Pro" w:cs="Times New Roman"/>
          <w:lang w:val="sk-SK"/>
        </w:rPr>
        <w:t xml:space="preserve"> </w:t>
      </w:r>
      <w:r w:rsidR="21497D36" w:rsidRPr="7E60CC11">
        <w:rPr>
          <w:rFonts w:ascii="Source Sans Pro" w:eastAsia="Times New Roman" w:hAnsi="Source Sans Pro" w:cs="Times New Roman"/>
          <w:lang w:val="sk-SK"/>
        </w:rPr>
        <w:t xml:space="preserve">ďalšie významné dokumenty </w:t>
      </w:r>
      <w:r w:rsidR="35E673CD" w:rsidRPr="7E60CC11">
        <w:rPr>
          <w:rFonts w:ascii="Source Sans Pro" w:eastAsia="Times New Roman" w:hAnsi="Source Sans Pro" w:cs="Times New Roman"/>
          <w:lang w:val="sk-SK"/>
        </w:rPr>
        <w:t>z oblasti výskumu, vývoja a inovácií.</w:t>
      </w:r>
      <w:r w:rsidR="4A11139D" w:rsidRPr="7E60CC11">
        <w:rPr>
          <w:rFonts w:ascii="Source Sans Pro" w:eastAsia="Times New Roman" w:hAnsi="Source Sans Pro" w:cs="Times New Roman"/>
          <w:lang w:val="sk-SK"/>
        </w:rPr>
        <w:t xml:space="preserve"> </w:t>
      </w:r>
    </w:p>
    <w:p w14:paraId="45E8C3F7" w14:textId="7C8C50BF" w:rsidR="08F1242E" w:rsidRDefault="08F1242E" w:rsidP="13514432">
      <w:pPr>
        <w:spacing w:after="240"/>
        <w:jc w:val="both"/>
        <w:rPr>
          <w:rFonts w:ascii="Source Sans Pro" w:eastAsia="Source Sans Pro" w:hAnsi="Source Sans Pro" w:cs="Source Sans Pro"/>
        </w:rPr>
      </w:pPr>
      <w:proofErr w:type="spellStart"/>
      <w:r w:rsidRPr="13514432">
        <w:rPr>
          <w:rFonts w:ascii="Source Sans Pro" w:eastAsia="Source Sans Pro" w:hAnsi="Source Sans Pro" w:cs="Source Sans Pro"/>
          <w:color w:val="000000" w:themeColor="text1"/>
        </w:rPr>
        <w:t>Plán</w:t>
      </w:r>
      <w:proofErr w:type="spellEnd"/>
      <w:r w:rsidRPr="13514432">
        <w:rPr>
          <w:rFonts w:ascii="Source Sans Pro" w:eastAsia="Source Sans Pro" w:hAnsi="Source Sans Pro" w:cs="Source Sans Pro"/>
          <w:color w:val="000000" w:themeColor="text1"/>
        </w:rPr>
        <w:t xml:space="preserve"> </w:t>
      </w:r>
      <w:proofErr w:type="spellStart"/>
      <w:r w:rsidRPr="13514432">
        <w:rPr>
          <w:rFonts w:ascii="Source Sans Pro" w:eastAsia="Source Sans Pro" w:hAnsi="Source Sans Pro" w:cs="Source Sans Pro"/>
          <w:color w:val="000000" w:themeColor="text1"/>
        </w:rPr>
        <w:t>zasadnutí</w:t>
      </w:r>
      <w:proofErr w:type="spellEnd"/>
      <w:r w:rsidRPr="13514432">
        <w:rPr>
          <w:rFonts w:ascii="Source Sans Pro" w:eastAsia="Source Sans Pro" w:hAnsi="Source Sans Pro" w:cs="Source Sans Pro"/>
          <w:color w:val="000000" w:themeColor="text1"/>
        </w:rPr>
        <w:t xml:space="preserve"> </w:t>
      </w:r>
      <w:proofErr w:type="spellStart"/>
      <w:r w:rsidRPr="13514432">
        <w:rPr>
          <w:rFonts w:ascii="Source Sans Pro" w:eastAsia="Source Sans Pro" w:hAnsi="Source Sans Pro" w:cs="Source Sans Pro"/>
          <w:color w:val="000000" w:themeColor="text1"/>
        </w:rPr>
        <w:t>môže</w:t>
      </w:r>
      <w:proofErr w:type="spellEnd"/>
      <w:r w:rsidRPr="13514432">
        <w:rPr>
          <w:rFonts w:ascii="Source Sans Pro" w:eastAsia="Source Sans Pro" w:hAnsi="Source Sans Pro" w:cs="Source Sans Pro"/>
          <w:color w:val="000000" w:themeColor="text1"/>
        </w:rPr>
        <w:t xml:space="preserve"> </w:t>
      </w:r>
      <w:proofErr w:type="spellStart"/>
      <w:r w:rsidRPr="13514432">
        <w:rPr>
          <w:rFonts w:ascii="Source Sans Pro" w:eastAsia="Source Sans Pro" w:hAnsi="Source Sans Pro" w:cs="Source Sans Pro"/>
          <w:color w:val="000000" w:themeColor="text1"/>
        </w:rPr>
        <w:t>podliehať</w:t>
      </w:r>
      <w:proofErr w:type="spellEnd"/>
      <w:r w:rsidRPr="13514432">
        <w:rPr>
          <w:rFonts w:ascii="Source Sans Pro" w:eastAsia="Source Sans Pro" w:hAnsi="Source Sans Pro" w:cs="Source Sans Pro"/>
          <w:color w:val="000000" w:themeColor="text1"/>
        </w:rPr>
        <w:t xml:space="preserve"> </w:t>
      </w:r>
      <w:proofErr w:type="spellStart"/>
      <w:r w:rsidRPr="13514432">
        <w:rPr>
          <w:rFonts w:ascii="Source Sans Pro" w:eastAsia="Source Sans Pro" w:hAnsi="Source Sans Pro" w:cs="Source Sans Pro"/>
          <w:color w:val="000000" w:themeColor="text1"/>
        </w:rPr>
        <w:t>zmenám</w:t>
      </w:r>
      <w:proofErr w:type="spellEnd"/>
      <w:r w:rsidRPr="13514432">
        <w:rPr>
          <w:rFonts w:ascii="Source Sans Pro" w:eastAsia="Source Sans Pro" w:hAnsi="Source Sans Pro" w:cs="Source Sans Pro"/>
          <w:color w:val="000000" w:themeColor="text1"/>
        </w:rPr>
        <w:t xml:space="preserve"> v </w:t>
      </w:r>
      <w:proofErr w:type="spellStart"/>
      <w:r w:rsidRPr="13514432">
        <w:rPr>
          <w:rFonts w:ascii="Source Sans Pro" w:eastAsia="Source Sans Pro" w:hAnsi="Source Sans Pro" w:cs="Source Sans Pro"/>
          <w:color w:val="000000" w:themeColor="text1"/>
        </w:rPr>
        <w:t>nadväznosti</w:t>
      </w:r>
      <w:proofErr w:type="spellEnd"/>
      <w:r w:rsidRPr="13514432">
        <w:rPr>
          <w:rFonts w:ascii="Source Sans Pro" w:eastAsia="Source Sans Pro" w:hAnsi="Source Sans Pro" w:cs="Source Sans Pro"/>
          <w:color w:val="000000" w:themeColor="text1"/>
        </w:rPr>
        <w:t xml:space="preserve"> </w:t>
      </w:r>
      <w:proofErr w:type="spellStart"/>
      <w:r w:rsidRPr="13514432">
        <w:rPr>
          <w:rFonts w:ascii="Source Sans Pro" w:eastAsia="Source Sans Pro" w:hAnsi="Source Sans Pro" w:cs="Source Sans Pro"/>
          <w:color w:val="000000" w:themeColor="text1"/>
        </w:rPr>
        <w:t>na</w:t>
      </w:r>
      <w:proofErr w:type="spellEnd"/>
      <w:r w:rsidRPr="13514432">
        <w:rPr>
          <w:rFonts w:ascii="Source Sans Pro" w:eastAsia="Source Sans Pro" w:hAnsi="Source Sans Pro" w:cs="Source Sans Pro"/>
          <w:color w:val="000000" w:themeColor="text1"/>
        </w:rPr>
        <w:t xml:space="preserve"> </w:t>
      </w:r>
      <w:proofErr w:type="spellStart"/>
      <w:r w:rsidRPr="13514432">
        <w:rPr>
          <w:rFonts w:ascii="Source Sans Pro" w:eastAsia="Source Sans Pro" w:hAnsi="Source Sans Pro" w:cs="Source Sans Pro"/>
          <w:color w:val="000000" w:themeColor="text1"/>
        </w:rPr>
        <w:t>aktuálne</w:t>
      </w:r>
      <w:proofErr w:type="spellEnd"/>
      <w:r w:rsidRPr="13514432">
        <w:rPr>
          <w:rFonts w:ascii="Source Sans Pro" w:eastAsia="Source Sans Pro" w:hAnsi="Source Sans Pro" w:cs="Source Sans Pro"/>
          <w:color w:val="000000" w:themeColor="text1"/>
        </w:rPr>
        <w:t xml:space="preserve"> </w:t>
      </w:r>
      <w:proofErr w:type="spellStart"/>
      <w:r w:rsidRPr="13514432">
        <w:rPr>
          <w:rFonts w:ascii="Source Sans Pro" w:eastAsia="Source Sans Pro" w:hAnsi="Source Sans Pro" w:cs="Source Sans Pro"/>
          <w:color w:val="000000" w:themeColor="text1"/>
        </w:rPr>
        <w:t>potreby</w:t>
      </w:r>
      <w:proofErr w:type="spellEnd"/>
      <w:r w:rsidRPr="13514432">
        <w:rPr>
          <w:rFonts w:ascii="Source Sans Pro" w:eastAsia="Source Sans Pro" w:hAnsi="Source Sans Pro" w:cs="Source Sans Pro"/>
          <w:color w:val="000000" w:themeColor="text1"/>
        </w:rPr>
        <w:t xml:space="preserve"> </w:t>
      </w:r>
      <w:proofErr w:type="gramStart"/>
      <w:r w:rsidRPr="13514432">
        <w:rPr>
          <w:rFonts w:ascii="Source Sans Pro" w:eastAsia="Source Sans Pro" w:hAnsi="Source Sans Pro" w:cs="Source Sans Pro"/>
          <w:color w:val="000000" w:themeColor="text1"/>
        </w:rPr>
        <w:t>a</w:t>
      </w:r>
      <w:proofErr w:type="gramEnd"/>
      <w:r w:rsidR="53DF0405" w:rsidRPr="13514432">
        <w:rPr>
          <w:rFonts w:ascii="Source Sans Pro" w:eastAsia="Source Sans Pro" w:hAnsi="Source Sans Pro" w:cs="Source Sans Pro"/>
          <w:color w:val="000000" w:themeColor="text1"/>
        </w:rPr>
        <w:t xml:space="preserve"> ich</w:t>
      </w:r>
      <w:r w:rsidRPr="13514432">
        <w:rPr>
          <w:rFonts w:ascii="Source Sans Pro" w:eastAsia="Source Sans Pro" w:hAnsi="Source Sans Pro" w:cs="Source Sans Pro"/>
          <w:color w:val="000000" w:themeColor="text1"/>
        </w:rPr>
        <w:t xml:space="preserve"> </w:t>
      </w:r>
      <w:proofErr w:type="spellStart"/>
      <w:r w:rsidRPr="13514432">
        <w:rPr>
          <w:rFonts w:ascii="Source Sans Pro" w:eastAsia="Source Sans Pro" w:hAnsi="Source Sans Pro" w:cs="Source Sans Pro"/>
          <w:color w:val="000000" w:themeColor="text1"/>
        </w:rPr>
        <w:t>urgenc</w:t>
      </w:r>
      <w:r w:rsidR="6268B8F9" w:rsidRPr="13514432">
        <w:rPr>
          <w:rFonts w:ascii="Source Sans Pro" w:eastAsia="Source Sans Pro" w:hAnsi="Source Sans Pro" w:cs="Source Sans Pro"/>
          <w:color w:val="000000" w:themeColor="text1"/>
        </w:rPr>
        <w:t>iu</w:t>
      </w:r>
      <w:proofErr w:type="spellEnd"/>
      <w:r w:rsidRPr="13514432">
        <w:rPr>
          <w:rFonts w:ascii="Source Sans Pro" w:eastAsia="Source Sans Pro" w:hAnsi="Source Sans Pro" w:cs="Source Sans Pro"/>
          <w:color w:val="000000" w:themeColor="text1"/>
        </w:rPr>
        <w:t xml:space="preserve">. </w:t>
      </w:r>
      <w:r w:rsidRPr="13514432">
        <w:rPr>
          <w:rFonts w:ascii="Source Sans Pro" w:eastAsia="Source Sans Pro" w:hAnsi="Source Sans Pro" w:cs="Source Sans Pro"/>
        </w:rPr>
        <w:t xml:space="preserve"> </w:t>
      </w:r>
    </w:p>
    <w:tbl>
      <w:tblPr>
        <w:tblStyle w:val="Mriekatabuky"/>
        <w:tblW w:w="10768" w:type="dxa"/>
        <w:tblLayout w:type="fixed"/>
        <w:tblLook w:val="06A0" w:firstRow="1" w:lastRow="0" w:firstColumn="1" w:lastColumn="0" w:noHBand="1" w:noVBand="1"/>
      </w:tblPr>
      <w:tblGrid>
        <w:gridCol w:w="735"/>
        <w:gridCol w:w="4505"/>
        <w:gridCol w:w="5528"/>
      </w:tblGrid>
      <w:tr w:rsidR="0FAAB8E8" w:rsidRPr="008D1C3E" w14:paraId="5BB42E19" w14:textId="77777777" w:rsidTr="00C323F3">
        <w:trPr>
          <w:trHeight w:val="300"/>
        </w:trPr>
        <w:tc>
          <w:tcPr>
            <w:tcW w:w="735" w:type="dxa"/>
            <w:shd w:val="clear" w:color="auto" w:fill="1A25AB"/>
          </w:tcPr>
          <w:p w14:paraId="64F32EF7" w14:textId="61835F66" w:rsidR="0FAAB8E8" w:rsidRPr="008D1C3E" w:rsidRDefault="0FAAB8E8" w:rsidP="3ACFF1B0">
            <w:pPr>
              <w:rPr>
                <w:rFonts w:ascii="Source Sans Pro" w:eastAsia="Times New Roman" w:hAnsi="Source Sans Pro" w:cs="Times New Roman"/>
                <w:b/>
                <w:bCs/>
                <w:lang w:val="sk-SK"/>
              </w:rPr>
            </w:pPr>
            <w:proofErr w:type="spellStart"/>
            <w:r w:rsidRPr="7E60CC11">
              <w:rPr>
                <w:rFonts w:ascii="Source Sans Pro" w:eastAsia="Times New Roman" w:hAnsi="Source Sans Pro" w:cs="Times New Roman"/>
                <w:b/>
                <w:bCs/>
                <w:lang w:val="sk-SK"/>
              </w:rPr>
              <w:t>P.č</w:t>
            </w:r>
            <w:proofErr w:type="spellEnd"/>
            <w:r w:rsidRPr="7E60CC11">
              <w:rPr>
                <w:rFonts w:ascii="Source Sans Pro" w:eastAsia="Times New Roman" w:hAnsi="Source Sans Pro" w:cs="Times New Roman"/>
                <w:b/>
                <w:bCs/>
                <w:lang w:val="sk-SK"/>
              </w:rPr>
              <w:t>.</w:t>
            </w:r>
          </w:p>
        </w:tc>
        <w:tc>
          <w:tcPr>
            <w:tcW w:w="4505" w:type="dxa"/>
            <w:shd w:val="clear" w:color="auto" w:fill="1A25AB"/>
          </w:tcPr>
          <w:p w14:paraId="52CED77A" w14:textId="3DD579EB" w:rsidR="41622E5A" w:rsidRPr="008D1C3E" w:rsidRDefault="41622E5A" w:rsidP="3ACFF1B0">
            <w:pPr>
              <w:rPr>
                <w:rFonts w:ascii="Source Sans Pro" w:eastAsia="Times New Roman" w:hAnsi="Source Sans Pro" w:cs="Times New Roman"/>
                <w:b/>
                <w:bCs/>
                <w:lang w:val="sk-SK"/>
              </w:rPr>
            </w:pPr>
            <w:r w:rsidRPr="7E60CC11">
              <w:rPr>
                <w:rFonts w:ascii="Source Sans Pro" w:eastAsia="Times New Roman" w:hAnsi="Source Sans Pro" w:cs="Times New Roman"/>
                <w:b/>
                <w:bCs/>
                <w:lang w:val="sk-SK"/>
              </w:rPr>
              <w:t>Materiál</w:t>
            </w:r>
          </w:p>
        </w:tc>
        <w:tc>
          <w:tcPr>
            <w:tcW w:w="5528" w:type="dxa"/>
            <w:shd w:val="clear" w:color="auto" w:fill="1A25AB"/>
          </w:tcPr>
          <w:p w14:paraId="6A24BD6E" w14:textId="509A29A2" w:rsidR="41622E5A" w:rsidRPr="008D1C3E" w:rsidRDefault="41622E5A" w:rsidP="3ACFF1B0">
            <w:pPr>
              <w:rPr>
                <w:rFonts w:ascii="Source Sans Pro" w:eastAsia="Times New Roman" w:hAnsi="Source Sans Pro" w:cs="Times New Roman"/>
                <w:b/>
                <w:bCs/>
                <w:lang w:val="sk-SK"/>
              </w:rPr>
            </w:pPr>
            <w:r w:rsidRPr="7E60CC11">
              <w:rPr>
                <w:rFonts w:ascii="Source Sans Pro" w:eastAsia="Times New Roman" w:hAnsi="Source Sans Pro" w:cs="Times New Roman"/>
                <w:b/>
                <w:bCs/>
                <w:lang w:val="sk-SK"/>
              </w:rPr>
              <w:t>Predkladateľ</w:t>
            </w:r>
          </w:p>
        </w:tc>
      </w:tr>
      <w:tr w:rsidR="00C95443" w:rsidRPr="008D1C3E" w14:paraId="6AB8F4C7" w14:textId="77777777" w:rsidTr="00C323F3">
        <w:trPr>
          <w:trHeight w:val="300"/>
        </w:trPr>
        <w:tc>
          <w:tcPr>
            <w:tcW w:w="10768" w:type="dxa"/>
            <w:gridSpan w:val="3"/>
            <w:shd w:val="clear" w:color="auto" w:fill="D3FAFF"/>
          </w:tcPr>
          <w:p w14:paraId="3CF77658" w14:textId="0181B594" w:rsidR="6ACBD59D" w:rsidRPr="008D1C3E" w:rsidRDefault="3055C0D6" w:rsidP="3ACFF1B0">
            <w:pPr>
              <w:rPr>
                <w:rFonts w:ascii="Source Sans Pro" w:eastAsia="Times New Roman" w:hAnsi="Source Sans Pro" w:cs="Times New Roman"/>
                <w:b/>
                <w:bCs/>
                <w:lang w:val="sk-SK"/>
              </w:rPr>
            </w:pPr>
            <w:r w:rsidRPr="059ED895">
              <w:rPr>
                <w:rFonts w:ascii="Source Sans Pro" w:eastAsia="Times New Roman" w:hAnsi="Source Sans Pro" w:cs="Times New Roman"/>
                <w:b/>
                <w:bCs/>
                <w:lang w:val="sk-SK"/>
              </w:rPr>
              <w:t xml:space="preserve">Termín rokovania: </w:t>
            </w:r>
            <w:r w:rsidR="65DBABFD" w:rsidRPr="059ED895">
              <w:rPr>
                <w:rFonts w:ascii="Source Sans Pro" w:eastAsia="Times New Roman" w:hAnsi="Source Sans Pro" w:cs="Times New Roman"/>
                <w:b/>
                <w:bCs/>
                <w:lang w:val="sk-SK"/>
              </w:rPr>
              <w:t xml:space="preserve">marec </w:t>
            </w:r>
            <w:r w:rsidRPr="059ED895">
              <w:rPr>
                <w:rFonts w:ascii="Source Sans Pro" w:eastAsia="Times New Roman" w:hAnsi="Source Sans Pro" w:cs="Times New Roman"/>
                <w:b/>
                <w:bCs/>
                <w:lang w:val="sk-SK"/>
              </w:rPr>
              <w:t xml:space="preserve"> 202</w:t>
            </w:r>
            <w:r w:rsidR="2F684925" w:rsidRPr="059ED895">
              <w:rPr>
                <w:rFonts w:ascii="Source Sans Pro" w:eastAsia="Times New Roman" w:hAnsi="Source Sans Pro" w:cs="Times New Roman"/>
                <w:b/>
                <w:bCs/>
                <w:lang w:val="sk-SK"/>
              </w:rPr>
              <w:t>5</w:t>
            </w:r>
          </w:p>
        </w:tc>
      </w:tr>
      <w:tr w:rsidR="304FADF0" w14:paraId="5A9CA207" w14:textId="77777777" w:rsidTr="00C323F3">
        <w:trPr>
          <w:trHeight w:val="300"/>
        </w:trPr>
        <w:tc>
          <w:tcPr>
            <w:tcW w:w="735" w:type="dxa"/>
          </w:tcPr>
          <w:p w14:paraId="191B8CB0" w14:textId="4A7FF217" w:rsidR="72319D54" w:rsidRDefault="72319D54" w:rsidP="304FADF0">
            <w:pPr>
              <w:rPr>
                <w:rFonts w:ascii="Source Sans Pro" w:eastAsia="Times New Roman" w:hAnsi="Source Sans Pro" w:cs="Times New Roman"/>
                <w:lang w:val="sk-SK"/>
              </w:rPr>
            </w:pPr>
            <w:r w:rsidRPr="304FADF0">
              <w:rPr>
                <w:rFonts w:ascii="Source Sans Pro" w:eastAsia="Times New Roman" w:hAnsi="Source Sans Pro" w:cs="Times New Roman"/>
                <w:lang w:val="sk-SK"/>
              </w:rPr>
              <w:t>1.</w:t>
            </w:r>
          </w:p>
        </w:tc>
        <w:tc>
          <w:tcPr>
            <w:tcW w:w="4505" w:type="dxa"/>
          </w:tcPr>
          <w:p w14:paraId="41A70DF0" w14:textId="262FD718" w:rsidR="304FADF0" w:rsidRDefault="304FADF0" w:rsidP="304FADF0">
            <w:pPr>
              <w:rPr>
                <w:rFonts w:ascii="Source Sans Pro" w:eastAsia="Times New Roman" w:hAnsi="Source Sans Pro" w:cs="Times New Roman"/>
                <w:color w:val="000000" w:themeColor="text1"/>
                <w:lang w:val="sk-SK"/>
              </w:rPr>
            </w:pPr>
            <w:r w:rsidRPr="304FADF0">
              <w:rPr>
                <w:rFonts w:ascii="Source Sans Pro" w:eastAsia="Times New Roman" w:hAnsi="Source Sans Pro" w:cs="Times New Roman"/>
                <w:color w:val="000000" w:themeColor="text1"/>
                <w:lang w:val="sk-SK"/>
              </w:rPr>
              <w:t>Správa o stave výskumu a vývoja v Slovenskej republike a jeho porovnanie so zahraničím za rok 2023</w:t>
            </w:r>
          </w:p>
        </w:tc>
        <w:tc>
          <w:tcPr>
            <w:tcW w:w="5528" w:type="dxa"/>
          </w:tcPr>
          <w:p w14:paraId="14DD0955" w14:textId="77B003AD" w:rsidR="304FADF0" w:rsidRDefault="304FADF0" w:rsidP="304FADF0">
            <w:pPr>
              <w:rPr>
                <w:rFonts w:ascii="Source Sans Pro" w:eastAsia="Times New Roman" w:hAnsi="Source Sans Pro" w:cs="Times New Roman"/>
                <w:lang w:val="sk-SK"/>
              </w:rPr>
            </w:pPr>
            <w:r w:rsidRPr="304FADF0">
              <w:rPr>
                <w:rFonts w:ascii="Source Sans Pro" w:eastAsia="Times New Roman" w:hAnsi="Source Sans Pro" w:cs="Times New Roman"/>
                <w:lang w:val="sk-SK"/>
              </w:rPr>
              <w:t>Ministerstvo školstva, výskumu, vývoja a mládeže SR</w:t>
            </w:r>
          </w:p>
        </w:tc>
      </w:tr>
      <w:tr w:rsidR="00733F8F" w:rsidRPr="008D1C3E" w14:paraId="7FA68B2A" w14:textId="77777777" w:rsidTr="00C323F3">
        <w:trPr>
          <w:trHeight w:val="300"/>
        </w:trPr>
        <w:tc>
          <w:tcPr>
            <w:tcW w:w="735" w:type="dxa"/>
          </w:tcPr>
          <w:p w14:paraId="2354B2BD" w14:textId="61D71402" w:rsidR="00733F8F" w:rsidRPr="008D1C3E" w:rsidRDefault="3961ECF1" w:rsidP="3ACFF1B0">
            <w:pPr>
              <w:rPr>
                <w:rFonts w:ascii="Source Sans Pro" w:eastAsia="Times New Roman" w:hAnsi="Source Sans Pro" w:cs="Times New Roman"/>
                <w:lang w:val="sk-SK"/>
              </w:rPr>
            </w:pPr>
            <w:r w:rsidRPr="304FADF0">
              <w:rPr>
                <w:rFonts w:ascii="Source Sans Pro" w:eastAsia="Times New Roman" w:hAnsi="Source Sans Pro" w:cs="Times New Roman"/>
                <w:lang w:val="sk-SK"/>
              </w:rPr>
              <w:t>2</w:t>
            </w:r>
            <w:r w:rsidR="6653B244" w:rsidRPr="304FADF0">
              <w:rPr>
                <w:rFonts w:ascii="Source Sans Pro" w:eastAsia="Times New Roman" w:hAnsi="Source Sans Pro" w:cs="Times New Roman"/>
                <w:lang w:val="sk-SK"/>
              </w:rPr>
              <w:t>.</w:t>
            </w:r>
          </w:p>
        </w:tc>
        <w:tc>
          <w:tcPr>
            <w:tcW w:w="4505" w:type="dxa"/>
          </w:tcPr>
          <w:p w14:paraId="0359D288" w14:textId="65A52EE3" w:rsidR="00733F8F" w:rsidRDefault="38EBECD5" w:rsidP="3ACFF1B0">
            <w:pPr>
              <w:rPr>
                <w:rFonts w:ascii="Source Sans Pro" w:eastAsia="Times New Roman" w:hAnsi="Source Sans Pro" w:cs="Times New Roman"/>
                <w:lang w:val="sk-SK"/>
              </w:rPr>
            </w:pPr>
            <w:r w:rsidRPr="6CC039E2">
              <w:rPr>
                <w:rFonts w:ascii="Source Sans Pro" w:eastAsia="Times New Roman" w:hAnsi="Source Sans Pro" w:cs="Times New Roman"/>
                <w:lang w:val="sk-SK"/>
              </w:rPr>
              <w:t>Návrh zákona o výskume</w:t>
            </w:r>
            <w:r w:rsidR="21BDE6FE" w:rsidRPr="6CC039E2">
              <w:rPr>
                <w:rFonts w:ascii="Source Sans Pro" w:eastAsia="Times New Roman" w:hAnsi="Source Sans Pro" w:cs="Times New Roman"/>
                <w:lang w:val="sk-SK"/>
              </w:rPr>
              <w:t>, vývoji</w:t>
            </w:r>
            <w:r w:rsidRPr="6CC039E2">
              <w:rPr>
                <w:rFonts w:ascii="Source Sans Pro" w:eastAsia="Times New Roman" w:hAnsi="Source Sans Pro" w:cs="Times New Roman"/>
                <w:lang w:val="sk-SK"/>
              </w:rPr>
              <w:t xml:space="preserve"> a inováciách</w:t>
            </w:r>
          </w:p>
        </w:tc>
        <w:tc>
          <w:tcPr>
            <w:tcW w:w="5528" w:type="dxa"/>
          </w:tcPr>
          <w:p w14:paraId="27EE6507" w14:textId="404AAE3F" w:rsidR="00733F8F" w:rsidRPr="008D1C3E" w:rsidRDefault="38EBECD5" w:rsidP="059ED895">
            <w:pPr>
              <w:rPr>
                <w:rFonts w:ascii="Source Sans Pro" w:eastAsia="Times New Roman" w:hAnsi="Source Sans Pro" w:cs="Times New Roman"/>
                <w:b/>
                <w:bCs/>
                <w:lang w:val="sk-SK"/>
              </w:rPr>
            </w:pPr>
            <w:r w:rsidRPr="059ED895">
              <w:rPr>
                <w:rFonts w:ascii="Source Sans Pro" w:eastAsia="Times New Roman" w:hAnsi="Source Sans Pro" w:cs="Times New Roman"/>
                <w:lang w:val="sk-SK"/>
              </w:rPr>
              <w:t>ÚPVL - Výskumná a inovačná autorita - Sekretariát Rady (VAIA)</w:t>
            </w:r>
          </w:p>
        </w:tc>
      </w:tr>
      <w:tr w:rsidR="00733F8F" w:rsidRPr="008D1C3E" w14:paraId="715A9755" w14:textId="77777777" w:rsidTr="00C323F3">
        <w:trPr>
          <w:trHeight w:val="300"/>
        </w:trPr>
        <w:tc>
          <w:tcPr>
            <w:tcW w:w="735" w:type="dxa"/>
          </w:tcPr>
          <w:p w14:paraId="712CF5B5" w14:textId="2C806DD6" w:rsidR="00733F8F" w:rsidRPr="008D1C3E" w:rsidRDefault="25B2A9DC" w:rsidP="3ACFF1B0">
            <w:pPr>
              <w:rPr>
                <w:rFonts w:ascii="Source Sans Pro" w:eastAsia="Times New Roman" w:hAnsi="Source Sans Pro" w:cs="Times New Roman"/>
                <w:lang w:val="sk-SK"/>
              </w:rPr>
            </w:pPr>
            <w:r w:rsidRPr="304FADF0">
              <w:rPr>
                <w:rFonts w:ascii="Source Sans Pro" w:eastAsia="Times New Roman" w:hAnsi="Source Sans Pro" w:cs="Times New Roman"/>
                <w:lang w:val="sk-SK"/>
              </w:rPr>
              <w:t>3</w:t>
            </w:r>
            <w:r w:rsidR="0ED1C74E" w:rsidRPr="304FADF0">
              <w:rPr>
                <w:rFonts w:ascii="Source Sans Pro" w:eastAsia="Times New Roman" w:hAnsi="Source Sans Pro" w:cs="Times New Roman"/>
                <w:lang w:val="sk-SK"/>
              </w:rPr>
              <w:t>.</w:t>
            </w:r>
          </w:p>
        </w:tc>
        <w:tc>
          <w:tcPr>
            <w:tcW w:w="4505" w:type="dxa"/>
          </w:tcPr>
          <w:p w14:paraId="423DF989" w14:textId="667EE23C" w:rsidR="00733F8F" w:rsidRPr="008D1C3E" w:rsidRDefault="00733F8F" w:rsidP="3ACFF1B0">
            <w:pPr>
              <w:rPr>
                <w:rFonts w:ascii="Source Sans Pro" w:eastAsia="Times New Roman" w:hAnsi="Source Sans Pro" w:cs="Times New Roman"/>
                <w:lang w:val="sk-SK"/>
              </w:rPr>
            </w:pPr>
            <w:r w:rsidRPr="7E60CC11">
              <w:rPr>
                <w:rFonts w:ascii="Source Sans Pro" w:eastAsia="Times New Roman" w:hAnsi="Source Sans Pro" w:cs="Times New Roman"/>
                <w:lang w:val="sk-SK"/>
              </w:rPr>
              <w:t>Informácia o plnení Národnej stratégie výskumu, vývoja a inovácií</w:t>
            </w:r>
          </w:p>
        </w:tc>
        <w:tc>
          <w:tcPr>
            <w:tcW w:w="5528" w:type="dxa"/>
          </w:tcPr>
          <w:p w14:paraId="2429470F" w14:textId="49004F04" w:rsidR="00733F8F" w:rsidRPr="00EF5789" w:rsidRDefault="00EF5789" w:rsidP="3ACFF1B0">
            <w:pPr>
              <w:rPr>
                <w:rFonts w:ascii="Source Sans Pro" w:eastAsia="Times New Roman" w:hAnsi="Source Sans Pro" w:cs="Times New Roman"/>
                <w:b/>
                <w:bCs/>
                <w:lang w:val="sk-SK"/>
              </w:rPr>
            </w:pPr>
            <w:r w:rsidRPr="7E60CC11">
              <w:rPr>
                <w:rFonts w:ascii="Source Sans Pro" w:eastAsia="Times New Roman" w:hAnsi="Source Sans Pro" w:cs="Times New Roman"/>
                <w:lang w:val="sk-SK"/>
              </w:rPr>
              <w:t>ÚPVL - Výskumná a inovačná autorita - Sekretariát Rady (VAIA)</w:t>
            </w:r>
          </w:p>
        </w:tc>
      </w:tr>
      <w:tr w:rsidR="00733F8F" w:rsidRPr="008D1C3E" w14:paraId="1FA71D3C" w14:textId="77777777" w:rsidTr="00C323F3">
        <w:trPr>
          <w:trHeight w:val="300"/>
        </w:trPr>
        <w:tc>
          <w:tcPr>
            <w:tcW w:w="735" w:type="dxa"/>
          </w:tcPr>
          <w:p w14:paraId="0EF2882A" w14:textId="66231289" w:rsidR="00733F8F" w:rsidRPr="008D1C3E" w:rsidRDefault="1AAC7D79" w:rsidP="3ACFF1B0">
            <w:pPr>
              <w:rPr>
                <w:rFonts w:ascii="Source Sans Pro" w:eastAsia="Times New Roman" w:hAnsi="Source Sans Pro" w:cs="Times New Roman"/>
                <w:lang w:val="sk-SK"/>
              </w:rPr>
            </w:pPr>
            <w:r w:rsidRPr="304FADF0">
              <w:rPr>
                <w:rFonts w:ascii="Source Sans Pro" w:eastAsia="Times New Roman" w:hAnsi="Source Sans Pro" w:cs="Times New Roman"/>
                <w:lang w:val="sk-SK"/>
              </w:rPr>
              <w:t>4</w:t>
            </w:r>
            <w:r w:rsidR="6653B244" w:rsidRPr="304FADF0">
              <w:rPr>
                <w:rFonts w:ascii="Source Sans Pro" w:eastAsia="Times New Roman" w:hAnsi="Source Sans Pro" w:cs="Times New Roman"/>
                <w:lang w:val="sk-SK"/>
              </w:rPr>
              <w:t>.</w:t>
            </w:r>
          </w:p>
        </w:tc>
        <w:tc>
          <w:tcPr>
            <w:tcW w:w="4505" w:type="dxa"/>
          </w:tcPr>
          <w:p w14:paraId="53622F8D" w14:textId="07AED0A4" w:rsidR="00733F8F" w:rsidRPr="008D1C3E" w:rsidRDefault="00463B2B" w:rsidP="3ACFF1B0">
            <w:pPr>
              <w:rPr>
                <w:rFonts w:ascii="Source Sans Pro" w:eastAsia="Times New Roman" w:hAnsi="Source Sans Pro" w:cs="Times New Roman"/>
                <w:lang w:val="sk-SK"/>
              </w:rPr>
            </w:pPr>
            <w:r w:rsidRPr="7E60CC11">
              <w:rPr>
                <w:rFonts w:ascii="Source Sans Pro" w:eastAsia="Times New Roman" w:hAnsi="Source Sans Pro" w:cs="Times New Roman"/>
                <w:color w:val="000000" w:themeColor="text1"/>
                <w:lang w:val="sk-SK"/>
              </w:rPr>
              <w:t>Informácia o s</w:t>
            </w:r>
            <w:r w:rsidRPr="7E60CC11">
              <w:rPr>
                <w:rFonts w:ascii="Source Sans Pro" w:eastAsia="Times New Roman" w:hAnsi="Source Sans Pro" w:cs="Times New Roman"/>
                <w:lang w:val="sk-SK"/>
              </w:rPr>
              <w:t>tave implementácie programov za oblasť výskumu, vývoja a inovácií financovaných z fondov EÚ</w:t>
            </w:r>
          </w:p>
        </w:tc>
        <w:tc>
          <w:tcPr>
            <w:tcW w:w="5528" w:type="dxa"/>
          </w:tcPr>
          <w:p w14:paraId="1AC340F9" w14:textId="62E8E038" w:rsidR="00733F8F" w:rsidRPr="008D1C3E" w:rsidRDefault="00733F8F" w:rsidP="3ACFF1B0">
            <w:pPr>
              <w:rPr>
                <w:rFonts w:ascii="Source Sans Pro" w:eastAsia="Times New Roman" w:hAnsi="Source Sans Pro" w:cs="Times New Roman"/>
                <w:lang w:val="sk-SK"/>
              </w:rPr>
            </w:pPr>
            <w:r w:rsidRPr="7E60CC11">
              <w:rPr>
                <w:rFonts w:ascii="Source Sans Pro" w:eastAsia="Times New Roman" w:hAnsi="Source Sans Pro" w:cs="Times New Roman"/>
                <w:lang w:val="sk-SK"/>
              </w:rPr>
              <w:t>M</w:t>
            </w:r>
            <w:r w:rsidR="00774E47" w:rsidRPr="7E60CC11">
              <w:rPr>
                <w:rFonts w:ascii="Source Sans Pro" w:eastAsia="Times New Roman" w:hAnsi="Source Sans Pro" w:cs="Times New Roman"/>
                <w:lang w:val="sk-SK"/>
              </w:rPr>
              <w:t xml:space="preserve">inisterstvo </w:t>
            </w:r>
            <w:r w:rsidR="000C6DB9" w:rsidRPr="7E60CC11">
              <w:rPr>
                <w:rFonts w:ascii="Source Sans Pro" w:eastAsia="Times New Roman" w:hAnsi="Source Sans Pro" w:cs="Times New Roman"/>
                <w:lang w:val="sk-SK"/>
              </w:rPr>
              <w:t>investícií, regionálneho rozvoja a informatizácie SR</w:t>
            </w:r>
          </w:p>
        </w:tc>
      </w:tr>
      <w:tr w:rsidR="00A11A0B" w:rsidRPr="008D1C3E" w14:paraId="5350C851" w14:textId="77777777" w:rsidTr="00C323F3">
        <w:trPr>
          <w:trHeight w:val="300"/>
        </w:trPr>
        <w:tc>
          <w:tcPr>
            <w:tcW w:w="735" w:type="dxa"/>
          </w:tcPr>
          <w:p w14:paraId="1FD745B5" w14:textId="3C8636C2" w:rsidR="00A11A0B" w:rsidRDefault="7A9FCDD4" w:rsidP="3ACFF1B0">
            <w:pPr>
              <w:rPr>
                <w:rFonts w:ascii="Source Sans Pro" w:eastAsia="Times New Roman" w:hAnsi="Source Sans Pro" w:cs="Times New Roman"/>
                <w:lang w:val="sk-SK"/>
              </w:rPr>
            </w:pPr>
            <w:r w:rsidRPr="304FADF0">
              <w:rPr>
                <w:rFonts w:ascii="Source Sans Pro" w:eastAsia="Times New Roman" w:hAnsi="Source Sans Pro" w:cs="Times New Roman"/>
                <w:lang w:val="sk-SK"/>
              </w:rPr>
              <w:t>5</w:t>
            </w:r>
            <w:r w:rsidR="19748919" w:rsidRPr="304FADF0">
              <w:rPr>
                <w:rFonts w:ascii="Source Sans Pro" w:eastAsia="Times New Roman" w:hAnsi="Source Sans Pro" w:cs="Times New Roman"/>
                <w:lang w:val="sk-SK"/>
              </w:rPr>
              <w:t>.</w:t>
            </w:r>
          </w:p>
        </w:tc>
        <w:tc>
          <w:tcPr>
            <w:tcW w:w="4505" w:type="dxa"/>
          </w:tcPr>
          <w:p w14:paraId="2099F757" w14:textId="7B947878" w:rsidR="00A11A0B" w:rsidRDefault="00A11A0B" w:rsidP="3ACFF1B0">
            <w:pPr>
              <w:rPr>
                <w:rFonts w:ascii="Source Sans Pro" w:eastAsia="Times New Roman" w:hAnsi="Source Sans Pro" w:cs="Times New Roman"/>
                <w:lang w:val="sk-SK"/>
              </w:rPr>
            </w:pPr>
            <w:r w:rsidRPr="7E60CC11">
              <w:rPr>
                <w:rFonts w:ascii="Source Sans Pro" w:eastAsia="Times New Roman" w:hAnsi="Source Sans Pro" w:cs="Times New Roman"/>
                <w:lang w:val="sk-SK"/>
              </w:rPr>
              <w:t>Inform</w:t>
            </w:r>
            <w:r w:rsidR="00777A7C" w:rsidRPr="7E60CC11">
              <w:rPr>
                <w:rFonts w:ascii="Source Sans Pro" w:eastAsia="Times New Roman" w:hAnsi="Source Sans Pro" w:cs="Times New Roman"/>
                <w:lang w:val="sk-SK"/>
              </w:rPr>
              <w:t>á</w:t>
            </w:r>
            <w:r w:rsidRPr="7E60CC11">
              <w:rPr>
                <w:rFonts w:ascii="Source Sans Pro" w:eastAsia="Times New Roman" w:hAnsi="Source Sans Pro" w:cs="Times New Roman"/>
                <w:lang w:val="sk-SK"/>
              </w:rPr>
              <w:t>cia o implem</w:t>
            </w:r>
            <w:r w:rsidR="00777A7C" w:rsidRPr="7E60CC11">
              <w:rPr>
                <w:rFonts w:ascii="Source Sans Pro" w:eastAsia="Times New Roman" w:hAnsi="Source Sans Pro" w:cs="Times New Roman"/>
                <w:lang w:val="sk-SK"/>
              </w:rPr>
              <w:t>entácii kompone</w:t>
            </w:r>
            <w:r w:rsidR="00A93B19" w:rsidRPr="7E60CC11">
              <w:rPr>
                <w:rFonts w:ascii="Source Sans Pro" w:eastAsia="Times New Roman" w:hAnsi="Source Sans Pro" w:cs="Times New Roman"/>
                <w:lang w:val="sk-SK"/>
              </w:rPr>
              <w:t>n</w:t>
            </w:r>
            <w:r w:rsidR="00777A7C" w:rsidRPr="7E60CC11">
              <w:rPr>
                <w:rFonts w:ascii="Source Sans Pro" w:eastAsia="Times New Roman" w:hAnsi="Source Sans Pro" w:cs="Times New Roman"/>
                <w:lang w:val="sk-SK"/>
              </w:rPr>
              <w:t>tu 9 Plánu obnovy a odolnosti</w:t>
            </w:r>
          </w:p>
        </w:tc>
        <w:tc>
          <w:tcPr>
            <w:tcW w:w="5528" w:type="dxa"/>
          </w:tcPr>
          <w:p w14:paraId="4DB27C20" w14:textId="339CFFFF" w:rsidR="00A11A0B" w:rsidRDefault="00EF5789" w:rsidP="3ACFF1B0">
            <w:pPr>
              <w:rPr>
                <w:rFonts w:ascii="Source Sans Pro" w:eastAsia="Times New Roman" w:hAnsi="Source Sans Pro" w:cs="Times New Roman"/>
                <w:lang w:val="sk-SK"/>
              </w:rPr>
            </w:pPr>
            <w:r w:rsidRPr="7E60CC11">
              <w:rPr>
                <w:rFonts w:ascii="Source Sans Pro" w:eastAsia="Times New Roman" w:hAnsi="Source Sans Pro" w:cs="Times New Roman"/>
                <w:lang w:val="sk-SK"/>
              </w:rPr>
              <w:t>ÚPVL - Výskumná a inovačná autorita - Sekretariát Rady (VAIA)</w:t>
            </w:r>
          </w:p>
        </w:tc>
      </w:tr>
      <w:tr w:rsidR="00733F8F" w:rsidRPr="008D1C3E" w14:paraId="02DBEE5C" w14:textId="77777777" w:rsidTr="00C323F3">
        <w:trPr>
          <w:trHeight w:val="300"/>
        </w:trPr>
        <w:tc>
          <w:tcPr>
            <w:tcW w:w="10768" w:type="dxa"/>
            <w:gridSpan w:val="3"/>
            <w:shd w:val="clear" w:color="auto" w:fill="D3FAFF"/>
          </w:tcPr>
          <w:p w14:paraId="552423DE" w14:textId="52837D24" w:rsidR="00733F8F" w:rsidRPr="008D1C3E" w:rsidRDefault="6653B244" w:rsidP="3ACFF1B0">
            <w:pPr>
              <w:rPr>
                <w:rFonts w:ascii="Source Sans Pro" w:eastAsia="Times New Roman" w:hAnsi="Source Sans Pro" w:cs="Times New Roman"/>
                <w:b/>
                <w:bCs/>
                <w:lang w:val="sk-SK"/>
              </w:rPr>
            </w:pPr>
            <w:r w:rsidRPr="059ED895">
              <w:rPr>
                <w:rFonts w:ascii="Source Sans Pro" w:eastAsia="Times New Roman" w:hAnsi="Source Sans Pro" w:cs="Times New Roman"/>
                <w:b/>
                <w:bCs/>
                <w:lang w:val="sk-SK"/>
              </w:rPr>
              <w:t xml:space="preserve">Termín rokovania: </w:t>
            </w:r>
            <w:r w:rsidR="1BEF9303" w:rsidRPr="059ED895">
              <w:rPr>
                <w:rFonts w:ascii="Source Sans Pro" w:eastAsia="Times New Roman" w:hAnsi="Source Sans Pro" w:cs="Times New Roman"/>
                <w:b/>
                <w:bCs/>
                <w:lang w:val="sk-SK"/>
              </w:rPr>
              <w:t>jún</w:t>
            </w:r>
            <w:r w:rsidRPr="059ED895">
              <w:rPr>
                <w:rFonts w:ascii="Source Sans Pro" w:eastAsia="Times New Roman" w:hAnsi="Source Sans Pro" w:cs="Times New Roman"/>
                <w:b/>
                <w:bCs/>
                <w:lang w:val="sk-SK"/>
              </w:rPr>
              <w:t xml:space="preserve"> 202</w:t>
            </w:r>
            <w:r w:rsidR="30907A6A" w:rsidRPr="059ED895">
              <w:rPr>
                <w:rFonts w:ascii="Source Sans Pro" w:eastAsia="Times New Roman" w:hAnsi="Source Sans Pro" w:cs="Times New Roman"/>
                <w:b/>
                <w:bCs/>
                <w:lang w:val="sk-SK"/>
              </w:rPr>
              <w:t>5</w:t>
            </w:r>
          </w:p>
        </w:tc>
      </w:tr>
      <w:tr w:rsidR="00733F8F" w:rsidRPr="008D1C3E" w14:paraId="1718DA80" w14:textId="77777777" w:rsidTr="00C323F3">
        <w:trPr>
          <w:trHeight w:val="300"/>
        </w:trPr>
        <w:tc>
          <w:tcPr>
            <w:tcW w:w="735" w:type="dxa"/>
          </w:tcPr>
          <w:p w14:paraId="68414E5D" w14:textId="4393A246" w:rsidR="00733F8F" w:rsidRPr="008D1C3E" w:rsidRDefault="18A59EAD" w:rsidP="3ACFF1B0">
            <w:pPr>
              <w:rPr>
                <w:rFonts w:ascii="Source Sans Pro" w:eastAsia="Times New Roman" w:hAnsi="Source Sans Pro" w:cs="Times New Roman"/>
                <w:lang w:val="sk-SK"/>
              </w:rPr>
            </w:pPr>
            <w:r w:rsidRPr="304FADF0">
              <w:rPr>
                <w:rFonts w:ascii="Source Sans Pro" w:eastAsia="Times New Roman" w:hAnsi="Source Sans Pro" w:cs="Times New Roman"/>
                <w:lang w:val="sk-SK"/>
              </w:rPr>
              <w:t>1</w:t>
            </w:r>
            <w:r w:rsidR="00733F8F" w:rsidRPr="304FADF0">
              <w:rPr>
                <w:rFonts w:ascii="Source Sans Pro" w:eastAsia="Times New Roman" w:hAnsi="Source Sans Pro" w:cs="Times New Roman"/>
                <w:lang w:val="sk-SK"/>
              </w:rPr>
              <w:t xml:space="preserve">. </w:t>
            </w:r>
          </w:p>
        </w:tc>
        <w:tc>
          <w:tcPr>
            <w:tcW w:w="4505" w:type="dxa"/>
          </w:tcPr>
          <w:p w14:paraId="01979168" w14:textId="208FC7EC" w:rsidR="00733F8F" w:rsidRPr="008D1C3E" w:rsidRDefault="003A1D4B" w:rsidP="7E60CC11">
            <w:pPr>
              <w:spacing w:line="259" w:lineRule="auto"/>
              <w:rPr>
                <w:rFonts w:ascii="Source Sans Pro" w:eastAsia="Times New Roman" w:hAnsi="Source Sans Pro" w:cs="Times New Roman"/>
                <w:lang w:val="sk-SK"/>
              </w:rPr>
            </w:pPr>
            <w:r w:rsidRPr="7E60CC11">
              <w:rPr>
                <w:rFonts w:ascii="Source Sans Pro" w:eastAsia="Times New Roman" w:hAnsi="Source Sans Pro" w:cs="Times New Roman"/>
                <w:lang w:val="sk-SK"/>
              </w:rPr>
              <w:t xml:space="preserve">Informácia o </w:t>
            </w:r>
            <w:r w:rsidR="00035CE8" w:rsidRPr="7E60CC11">
              <w:rPr>
                <w:rFonts w:ascii="Source Sans Pro" w:eastAsia="Times New Roman" w:hAnsi="Source Sans Pro" w:cs="Times New Roman"/>
                <w:lang w:val="sk-SK"/>
              </w:rPr>
              <w:t xml:space="preserve">implementácii záväznej metodiky </w:t>
            </w:r>
            <w:r w:rsidR="00634215" w:rsidRPr="7E60CC11">
              <w:rPr>
                <w:rFonts w:ascii="Source Sans Pro" w:eastAsia="Times New Roman" w:hAnsi="Source Sans Pro" w:cs="Times New Roman"/>
                <w:lang w:val="sk-SK"/>
              </w:rPr>
              <w:t xml:space="preserve">riadenia, financovania a hodnotenia podpory výskumu, vývoja a inovácií </w:t>
            </w:r>
          </w:p>
        </w:tc>
        <w:tc>
          <w:tcPr>
            <w:tcW w:w="5528" w:type="dxa"/>
          </w:tcPr>
          <w:p w14:paraId="1EA9CBE2" w14:textId="09D207D4" w:rsidR="00733F8F" w:rsidRPr="008D1C3E" w:rsidRDefault="00631A58" w:rsidP="3ACFF1B0">
            <w:pPr>
              <w:rPr>
                <w:rFonts w:ascii="Source Sans Pro" w:eastAsia="Times New Roman" w:hAnsi="Source Sans Pro" w:cs="Times New Roman"/>
                <w:lang w:val="sk-SK"/>
              </w:rPr>
            </w:pPr>
            <w:r w:rsidRPr="7E60CC11">
              <w:rPr>
                <w:rFonts w:ascii="Source Sans Pro" w:eastAsia="Times New Roman" w:hAnsi="Source Sans Pro" w:cs="Times New Roman"/>
                <w:lang w:val="sk-SK"/>
              </w:rPr>
              <w:t>ÚPVL - Výskumná a inovačná autorita - Sekretariát Rady (VAIA)</w:t>
            </w:r>
          </w:p>
        </w:tc>
      </w:tr>
      <w:tr w:rsidR="00733F8F" w:rsidRPr="008D1C3E" w14:paraId="2576A5F0" w14:textId="77777777" w:rsidTr="00C323F3">
        <w:trPr>
          <w:trHeight w:val="300"/>
        </w:trPr>
        <w:tc>
          <w:tcPr>
            <w:tcW w:w="735" w:type="dxa"/>
          </w:tcPr>
          <w:p w14:paraId="3BCC32A2" w14:textId="3E9589EA" w:rsidR="00733F8F" w:rsidRPr="008D1C3E" w:rsidRDefault="60B4DDDD" w:rsidP="3ACFF1B0">
            <w:pPr>
              <w:rPr>
                <w:rFonts w:ascii="Source Sans Pro" w:eastAsia="Times New Roman" w:hAnsi="Source Sans Pro" w:cs="Times New Roman"/>
                <w:lang w:val="sk-SK"/>
              </w:rPr>
            </w:pPr>
            <w:r w:rsidRPr="304FADF0">
              <w:rPr>
                <w:rFonts w:ascii="Source Sans Pro" w:eastAsia="Times New Roman" w:hAnsi="Source Sans Pro" w:cs="Times New Roman"/>
                <w:lang w:val="sk-SK"/>
              </w:rPr>
              <w:t>2</w:t>
            </w:r>
            <w:r w:rsidR="00733F8F" w:rsidRPr="304FADF0">
              <w:rPr>
                <w:rFonts w:ascii="Source Sans Pro" w:eastAsia="Times New Roman" w:hAnsi="Source Sans Pro" w:cs="Times New Roman"/>
                <w:lang w:val="sk-SK"/>
              </w:rPr>
              <w:t>.</w:t>
            </w:r>
          </w:p>
        </w:tc>
        <w:tc>
          <w:tcPr>
            <w:tcW w:w="4505" w:type="dxa"/>
          </w:tcPr>
          <w:p w14:paraId="1C875281" w14:textId="102F6F96" w:rsidR="00733F8F" w:rsidRPr="008D1C3E" w:rsidRDefault="00631A58" w:rsidP="3ACFF1B0">
            <w:pPr>
              <w:rPr>
                <w:rFonts w:ascii="Source Sans Pro" w:eastAsia="Times New Roman" w:hAnsi="Source Sans Pro" w:cs="Times New Roman"/>
                <w:color w:val="000000" w:themeColor="text1"/>
                <w:lang w:val="sk-SK"/>
              </w:rPr>
            </w:pPr>
            <w:r w:rsidRPr="7E60CC11">
              <w:rPr>
                <w:rFonts w:ascii="Source Sans Pro" w:eastAsia="Times New Roman" w:hAnsi="Source Sans Pro" w:cs="Times New Roman"/>
                <w:color w:val="000000" w:themeColor="text1"/>
                <w:lang w:val="sk-SK"/>
              </w:rPr>
              <w:t>Informáci</w:t>
            </w:r>
            <w:r w:rsidR="006E0E62" w:rsidRPr="7E60CC11">
              <w:rPr>
                <w:rFonts w:ascii="Source Sans Pro" w:eastAsia="Times New Roman" w:hAnsi="Source Sans Pro" w:cs="Times New Roman"/>
                <w:color w:val="000000" w:themeColor="text1"/>
                <w:lang w:val="sk-SK"/>
              </w:rPr>
              <w:t>a</w:t>
            </w:r>
            <w:r w:rsidRPr="7E60CC11">
              <w:rPr>
                <w:rFonts w:ascii="Source Sans Pro" w:eastAsia="Times New Roman" w:hAnsi="Source Sans Pro" w:cs="Times New Roman"/>
                <w:color w:val="000000" w:themeColor="text1"/>
                <w:lang w:val="sk-SK"/>
              </w:rPr>
              <w:t xml:space="preserve"> o aktivitách pracovných skupín zriadených pod RVVTI</w:t>
            </w:r>
          </w:p>
        </w:tc>
        <w:tc>
          <w:tcPr>
            <w:tcW w:w="5528" w:type="dxa"/>
          </w:tcPr>
          <w:p w14:paraId="7E5DCEB2" w14:textId="59830597" w:rsidR="00733F8F" w:rsidRPr="008D1C3E" w:rsidRDefault="00631A58" w:rsidP="3ACFF1B0">
            <w:pPr>
              <w:rPr>
                <w:rFonts w:ascii="Source Sans Pro" w:eastAsia="Times New Roman" w:hAnsi="Source Sans Pro" w:cs="Times New Roman"/>
                <w:lang w:val="sk-SK"/>
              </w:rPr>
            </w:pPr>
            <w:r w:rsidRPr="7E60CC11">
              <w:rPr>
                <w:rFonts w:ascii="Source Sans Pro" w:eastAsia="Times New Roman" w:hAnsi="Source Sans Pro" w:cs="Times New Roman"/>
                <w:lang w:val="sk-SK"/>
              </w:rPr>
              <w:t>ÚPVL - Výskumná a inovačná autorita - Sekretariát Rady (VAIA)</w:t>
            </w:r>
          </w:p>
        </w:tc>
      </w:tr>
      <w:tr w:rsidR="00733F8F" w:rsidRPr="008D1C3E" w14:paraId="71F80F4B" w14:textId="77777777" w:rsidTr="00C323F3">
        <w:trPr>
          <w:trHeight w:val="300"/>
        </w:trPr>
        <w:tc>
          <w:tcPr>
            <w:tcW w:w="10768" w:type="dxa"/>
            <w:gridSpan w:val="3"/>
            <w:shd w:val="clear" w:color="auto" w:fill="D3FAFF"/>
          </w:tcPr>
          <w:p w14:paraId="5424A7A0" w14:textId="07C3CDC5" w:rsidR="00733F8F" w:rsidRPr="008D1C3E" w:rsidRDefault="6653B244" w:rsidP="3ACFF1B0">
            <w:pPr>
              <w:rPr>
                <w:rFonts w:ascii="Source Sans Pro" w:eastAsia="Times New Roman" w:hAnsi="Source Sans Pro" w:cs="Times New Roman"/>
                <w:b/>
                <w:bCs/>
                <w:lang w:val="sk-SK"/>
              </w:rPr>
            </w:pPr>
            <w:r w:rsidRPr="059ED895">
              <w:rPr>
                <w:rFonts w:ascii="Source Sans Pro" w:eastAsia="Times New Roman" w:hAnsi="Source Sans Pro" w:cs="Times New Roman"/>
                <w:b/>
                <w:bCs/>
                <w:lang w:val="sk-SK"/>
              </w:rPr>
              <w:t xml:space="preserve">Termín rokovania: </w:t>
            </w:r>
            <w:r w:rsidR="446CDDF5" w:rsidRPr="059ED895">
              <w:rPr>
                <w:rFonts w:ascii="Source Sans Pro" w:eastAsia="Times New Roman" w:hAnsi="Source Sans Pro" w:cs="Times New Roman"/>
                <w:b/>
                <w:bCs/>
                <w:lang w:val="sk-SK"/>
              </w:rPr>
              <w:t>s</w:t>
            </w:r>
            <w:r w:rsidRPr="059ED895">
              <w:rPr>
                <w:rFonts w:ascii="Source Sans Pro" w:eastAsia="Times New Roman" w:hAnsi="Source Sans Pro" w:cs="Times New Roman"/>
                <w:b/>
                <w:bCs/>
                <w:lang w:val="sk-SK"/>
              </w:rPr>
              <w:t>eptember 202</w:t>
            </w:r>
            <w:r w:rsidR="52F40D7E" w:rsidRPr="059ED895">
              <w:rPr>
                <w:rFonts w:ascii="Source Sans Pro" w:eastAsia="Times New Roman" w:hAnsi="Source Sans Pro" w:cs="Times New Roman"/>
                <w:b/>
                <w:bCs/>
                <w:lang w:val="sk-SK"/>
              </w:rPr>
              <w:t>5</w:t>
            </w:r>
          </w:p>
        </w:tc>
      </w:tr>
      <w:tr w:rsidR="00D92655" w:rsidRPr="008D1C3E" w14:paraId="3C8FCFC2" w14:textId="77777777" w:rsidTr="00C323F3">
        <w:trPr>
          <w:trHeight w:val="300"/>
        </w:trPr>
        <w:tc>
          <w:tcPr>
            <w:tcW w:w="735" w:type="dxa"/>
          </w:tcPr>
          <w:p w14:paraId="7CCF39A2" w14:textId="77ED4101" w:rsidR="00D92655" w:rsidRPr="008D1C3E" w:rsidRDefault="212E829F" w:rsidP="3ACFF1B0">
            <w:pPr>
              <w:rPr>
                <w:rFonts w:ascii="Source Sans Pro" w:eastAsia="Times New Roman" w:hAnsi="Source Sans Pro" w:cs="Times New Roman"/>
                <w:lang w:val="sk-SK"/>
              </w:rPr>
            </w:pPr>
            <w:r w:rsidRPr="304FADF0">
              <w:rPr>
                <w:rFonts w:ascii="Source Sans Pro" w:eastAsia="Times New Roman" w:hAnsi="Source Sans Pro" w:cs="Times New Roman"/>
                <w:lang w:val="sk-SK"/>
              </w:rPr>
              <w:t>1</w:t>
            </w:r>
            <w:r w:rsidR="00D92655" w:rsidRPr="304FADF0">
              <w:rPr>
                <w:rFonts w:ascii="Source Sans Pro" w:eastAsia="Times New Roman" w:hAnsi="Source Sans Pro" w:cs="Times New Roman"/>
                <w:lang w:val="sk-SK"/>
              </w:rPr>
              <w:t>.</w:t>
            </w:r>
          </w:p>
        </w:tc>
        <w:tc>
          <w:tcPr>
            <w:tcW w:w="4505" w:type="dxa"/>
          </w:tcPr>
          <w:p w14:paraId="462495BC" w14:textId="191AADFB" w:rsidR="00D92655" w:rsidRPr="008D1C3E" w:rsidRDefault="00D92655" w:rsidP="3ACFF1B0">
            <w:pPr>
              <w:rPr>
                <w:rFonts w:ascii="Source Sans Pro" w:eastAsia="Times New Roman" w:hAnsi="Source Sans Pro" w:cs="Times New Roman"/>
                <w:lang w:val="sk-SK"/>
              </w:rPr>
            </w:pPr>
            <w:r w:rsidRPr="7E60CC11">
              <w:rPr>
                <w:rFonts w:ascii="Source Sans Pro" w:eastAsia="Times New Roman" w:hAnsi="Source Sans Pro" w:cs="Times New Roman"/>
                <w:color w:val="000000" w:themeColor="text1"/>
                <w:lang w:val="sk-SK"/>
              </w:rPr>
              <w:t>Informácia o stave implementácie Národnej stratégie výskumu, vývoja a inovácií</w:t>
            </w:r>
          </w:p>
        </w:tc>
        <w:tc>
          <w:tcPr>
            <w:tcW w:w="5528" w:type="dxa"/>
          </w:tcPr>
          <w:p w14:paraId="6ED46E85" w14:textId="22BE4006" w:rsidR="00D92655" w:rsidRPr="008D1C3E" w:rsidRDefault="00D92655" w:rsidP="3ACFF1B0">
            <w:pPr>
              <w:rPr>
                <w:rFonts w:ascii="Source Sans Pro" w:eastAsia="Times New Roman" w:hAnsi="Source Sans Pro" w:cs="Times New Roman"/>
                <w:lang w:val="sk-SK"/>
              </w:rPr>
            </w:pPr>
            <w:r w:rsidRPr="7E60CC11">
              <w:rPr>
                <w:rFonts w:ascii="Source Sans Pro" w:eastAsia="Times New Roman" w:hAnsi="Source Sans Pro" w:cs="Times New Roman"/>
                <w:lang w:val="sk-SK"/>
              </w:rPr>
              <w:t>ÚPVL - Výskumná a inovačná autorita - Sekretariát Rady (VAIA)</w:t>
            </w:r>
          </w:p>
        </w:tc>
      </w:tr>
      <w:tr w:rsidR="00D92655" w:rsidRPr="008D1C3E" w14:paraId="6B342E8F" w14:textId="77777777" w:rsidTr="00C323F3">
        <w:trPr>
          <w:trHeight w:val="300"/>
        </w:trPr>
        <w:tc>
          <w:tcPr>
            <w:tcW w:w="735" w:type="dxa"/>
          </w:tcPr>
          <w:p w14:paraId="5B060206" w14:textId="115A2FB6" w:rsidR="00D92655" w:rsidRPr="00613849" w:rsidRDefault="41D736DB" w:rsidP="3ACFF1B0">
            <w:pPr>
              <w:rPr>
                <w:rFonts w:ascii="Source Sans Pro" w:eastAsia="Times New Roman" w:hAnsi="Source Sans Pro" w:cs="Times New Roman"/>
                <w:lang w:val="sk-SK"/>
              </w:rPr>
            </w:pPr>
            <w:r w:rsidRPr="304FADF0">
              <w:rPr>
                <w:rFonts w:ascii="Source Sans Pro" w:eastAsia="Times New Roman" w:hAnsi="Source Sans Pro" w:cs="Times New Roman"/>
                <w:lang w:val="sk-SK"/>
              </w:rPr>
              <w:t>2</w:t>
            </w:r>
            <w:r w:rsidR="00D92655" w:rsidRPr="304FADF0">
              <w:rPr>
                <w:rFonts w:ascii="Source Sans Pro" w:eastAsia="Times New Roman" w:hAnsi="Source Sans Pro" w:cs="Times New Roman"/>
                <w:lang w:val="sk-SK"/>
              </w:rPr>
              <w:t>.</w:t>
            </w:r>
          </w:p>
        </w:tc>
        <w:tc>
          <w:tcPr>
            <w:tcW w:w="4505" w:type="dxa"/>
          </w:tcPr>
          <w:p w14:paraId="7F3C3D0E" w14:textId="736A56DA" w:rsidR="00D92655" w:rsidRPr="00613849" w:rsidRDefault="00D92655" w:rsidP="3ACFF1B0">
            <w:pPr>
              <w:rPr>
                <w:rFonts w:ascii="Source Sans Pro" w:eastAsia="Times New Roman" w:hAnsi="Source Sans Pro" w:cs="Times New Roman"/>
                <w:lang w:val="sk-SK"/>
              </w:rPr>
            </w:pPr>
            <w:r w:rsidRPr="7E60CC11">
              <w:rPr>
                <w:rFonts w:ascii="Source Sans Pro" w:eastAsia="Times New Roman" w:hAnsi="Source Sans Pro" w:cs="Times New Roman"/>
                <w:color w:val="000000" w:themeColor="text1"/>
                <w:lang w:val="sk-SK"/>
              </w:rPr>
              <w:t>Informácia o s</w:t>
            </w:r>
            <w:r w:rsidRPr="7E60CC11">
              <w:rPr>
                <w:rFonts w:ascii="Source Sans Pro" w:eastAsia="Times New Roman" w:hAnsi="Source Sans Pro" w:cs="Times New Roman"/>
                <w:lang w:val="sk-SK"/>
              </w:rPr>
              <w:t>tave implementácie programov za oblasť výskumu, vývoja a inovácií financovaných z fondov EÚ</w:t>
            </w:r>
          </w:p>
        </w:tc>
        <w:tc>
          <w:tcPr>
            <w:tcW w:w="5528" w:type="dxa"/>
          </w:tcPr>
          <w:p w14:paraId="0264F8BF" w14:textId="0BBDD516" w:rsidR="00D92655" w:rsidRPr="00613849" w:rsidRDefault="00D92655" w:rsidP="3ACFF1B0">
            <w:pPr>
              <w:rPr>
                <w:rFonts w:ascii="Source Sans Pro" w:eastAsia="Times New Roman" w:hAnsi="Source Sans Pro" w:cs="Times New Roman"/>
                <w:lang w:val="sk-SK"/>
              </w:rPr>
            </w:pPr>
            <w:r w:rsidRPr="7E60CC11">
              <w:rPr>
                <w:rFonts w:ascii="Source Sans Pro" w:eastAsia="Times New Roman" w:hAnsi="Source Sans Pro" w:cs="Times New Roman"/>
                <w:lang w:val="sk-SK"/>
              </w:rPr>
              <w:t>M</w:t>
            </w:r>
            <w:r w:rsidR="00E241AD" w:rsidRPr="7E60CC11">
              <w:rPr>
                <w:rFonts w:ascii="Source Sans Pro" w:eastAsia="Times New Roman" w:hAnsi="Source Sans Pro" w:cs="Times New Roman"/>
                <w:lang w:val="sk-SK"/>
              </w:rPr>
              <w:t xml:space="preserve">inisterstvo investícií, regionálneho rozvoja a informatizácie </w:t>
            </w:r>
            <w:r w:rsidRPr="7E60CC11">
              <w:rPr>
                <w:rFonts w:ascii="Source Sans Pro" w:eastAsia="Times New Roman" w:hAnsi="Source Sans Pro" w:cs="Times New Roman"/>
                <w:lang w:val="sk-SK"/>
              </w:rPr>
              <w:t xml:space="preserve">SR </w:t>
            </w:r>
          </w:p>
        </w:tc>
      </w:tr>
      <w:tr w:rsidR="00D92655" w:rsidRPr="008D1C3E" w14:paraId="52038F1D" w14:textId="77777777" w:rsidTr="00C323F3">
        <w:trPr>
          <w:trHeight w:val="300"/>
        </w:trPr>
        <w:tc>
          <w:tcPr>
            <w:tcW w:w="10768" w:type="dxa"/>
            <w:gridSpan w:val="3"/>
            <w:shd w:val="clear" w:color="auto" w:fill="D3FAFF"/>
          </w:tcPr>
          <w:p w14:paraId="476FA9A2" w14:textId="1BC3DE9A" w:rsidR="00D92655" w:rsidRPr="008D1C3E" w:rsidRDefault="1CA7DB9F" w:rsidP="3ACFF1B0">
            <w:pPr>
              <w:rPr>
                <w:rFonts w:ascii="Source Sans Pro" w:eastAsia="Times New Roman" w:hAnsi="Source Sans Pro" w:cs="Times New Roman"/>
                <w:b/>
                <w:bCs/>
                <w:lang w:val="sk-SK"/>
              </w:rPr>
            </w:pPr>
            <w:r w:rsidRPr="059ED895">
              <w:rPr>
                <w:rFonts w:ascii="Source Sans Pro" w:eastAsia="Times New Roman" w:hAnsi="Source Sans Pro" w:cs="Times New Roman"/>
                <w:b/>
                <w:bCs/>
                <w:lang w:val="sk-SK"/>
              </w:rPr>
              <w:t xml:space="preserve">Termín rokovania: </w:t>
            </w:r>
            <w:r w:rsidR="446CDDF5" w:rsidRPr="059ED895">
              <w:rPr>
                <w:rFonts w:ascii="Source Sans Pro" w:eastAsia="Times New Roman" w:hAnsi="Source Sans Pro" w:cs="Times New Roman"/>
                <w:b/>
                <w:bCs/>
                <w:lang w:val="sk-SK"/>
              </w:rPr>
              <w:t>d</w:t>
            </w:r>
            <w:r w:rsidRPr="059ED895">
              <w:rPr>
                <w:rFonts w:ascii="Source Sans Pro" w:eastAsia="Times New Roman" w:hAnsi="Source Sans Pro" w:cs="Times New Roman"/>
                <w:b/>
                <w:bCs/>
                <w:lang w:val="sk-SK"/>
              </w:rPr>
              <w:t>ecember 202</w:t>
            </w:r>
            <w:r w:rsidR="3D4F66E9" w:rsidRPr="059ED895">
              <w:rPr>
                <w:rFonts w:ascii="Source Sans Pro" w:eastAsia="Times New Roman" w:hAnsi="Source Sans Pro" w:cs="Times New Roman"/>
                <w:b/>
                <w:bCs/>
                <w:lang w:val="sk-SK"/>
              </w:rPr>
              <w:t>5</w:t>
            </w:r>
          </w:p>
        </w:tc>
      </w:tr>
      <w:tr w:rsidR="00E241AD" w:rsidRPr="008D1C3E" w14:paraId="605EB562" w14:textId="77777777" w:rsidTr="00C323F3">
        <w:trPr>
          <w:trHeight w:val="300"/>
        </w:trPr>
        <w:tc>
          <w:tcPr>
            <w:tcW w:w="735" w:type="dxa"/>
          </w:tcPr>
          <w:p w14:paraId="163F3F82" w14:textId="7A536696" w:rsidR="00E241AD" w:rsidRPr="008D1C3E" w:rsidRDefault="00E241AD" w:rsidP="3ACFF1B0">
            <w:pPr>
              <w:rPr>
                <w:rFonts w:ascii="Source Sans Pro" w:eastAsia="Times New Roman" w:hAnsi="Source Sans Pro" w:cs="Times New Roman"/>
                <w:lang w:val="sk-SK"/>
              </w:rPr>
            </w:pPr>
            <w:r w:rsidRPr="7E60CC11">
              <w:rPr>
                <w:rFonts w:ascii="Source Sans Pro" w:eastAsia="Times New Roman" w:hAnsi="Source Sans Pro" w:cs="Times New Roman"/>
                <w:lang w:val="sk-SK"/>
              </w:rPr>
              <w:t>1.</w:t>
            </w:r>
          </w:p>
        </w:tc>
        <w:tc>
          <w:tcPr>
            <w:tcW w:w="4505" w:type="dxa"/>
          </w:tcPr>
          <w:p w14:paraId="13742782" w14:textId="5176407C" w:rsidR="00E241AD" w:rsidRDefault="27E79490" w:rsidP="3ACFF1B0">
            <w:pPr>
              <w:rPr>
                <w:rFonts w:ascii="Source Sans Pro" w:eastAsia="Times New Roman" w:hAnsi="Source Sans Pro" w:cs="Times New Roman"/>
                <w:lang w:val="sk-SK"/>
              </w:rPr>
            </w:pPr>
            <w:r w:rsidRPr="059ED895">
              <w:rPr>
                <w:rFonts w:ascii="Source Sans Pro" w:eastAsia="Times New Roman" w:hAnsi="Source Sans Pro" w:cs="Times New Roman"/>
                <w:lang w:val="sk-SK"/>
              </w:rPr>
              <w:t>Aktualizácia Národnej stratégie výskumu, vývoja a inovácií 2030</w:t>
            </w:r>
          </w:p>
        </w:tc>
        <w:tc>
          <w:tcPr>
            <w:tcW w:w="5528" w:type="dxa"/>
          </w:tcPr>
          <w:p w14:paraId="6A1C726D" w14:textId="422F02B1" w:rsidR="00E241AD" w:rsidRPr="008D1C3E" w:rsidRDefault="27E79490" w:rsidP="3ACFF1B0">
            <w:pPr>
              <w:rPr>
                <w:rFonts w:ascii="Source Sans Pro" w:eastAsia="Times New Roman" w:hAnsi="Source Sans Pro" w:cs="Times New Roman"/>
                <w:lang w:val="sk-SK"/>
              </w:rPr>
            </w:pPr>
            <w:r w:rsidRPr="059ED895">
              <w:rPr>
                <w:rFonts w:ascii="Source Sans Pro" w:eastAsia="Times New Roman" w:hAnsi="Source Sans Pro" w:cs="Times New Roman"/>
                <w:lang w:val="sk-SK"/>
              </w:rPr>
              <w:t>ÚPVL - Výskumná a inovačná autorita - Sekretariát Rady (VAIA)</w:t>
            </w:r>
          </w:p>
        </w:tc>
      </w:tr>
      <w:tr w:rsidR="00E241AD" w:rsidRPr="008D1C3E" w14:paraId="0D1AE419" w14:textId="77777777" w:rsidTr="00C323F3">
        <w:trPr>
          <w:trHeight w:val="300"/>
        </w:trPr>
        <w:tc>
          <w:tcPr>
            <w:tcW w:w="735" w:type="dxa"/>
          </w:tcPr>
          <w:p w14:paraId="23C4D5E7" w14:textId="54AFFCC8" w:rsidR="00E241AD" w:rsidRPr="008D1C3E" w:rsidRDefault="00E241AD" w:rsidP="3ACFF1B0">
            <w:pPr>
              <w:rPr>
                <w:rFonts w:ascii="Source Sans Pro" w:eastAsia="Times New Roman" w:hAnsi="Source Sans Pro" w:cs="Times New Roman"/>
                <w:lang w:val="sk-SK"/>
              </w:rPr>
            </w:pPr>
            <w:r w:rsidRPr="7E60CC11">
              <w:rPr>
                <w:rFonts w:ascii="Source Sans Pro" w:eastAsia="Times New Roman" w:hAnsi="Source Sans Pro" w:cs="Times New Roman"/>
                <w:lang w:val="sk-SK"/>
              </w:rPr>
              <w:t>2.</w:t>
            </w:r>
          </w:p>
        </w:tc>
        <w:tc>
          <w:tcPr>
            <w:tcW w:w="4505" w:type="dxa"/>
          </w:tcPr>
          <w:p w14:paraId="4678C0F4" w14:textId="4C48F5CE" w:rsidR="00E241AD" w:rsidRPr="008D1C3E" w:rsidRDefault="2A5F0191" w:rsidP="059ED895">
            <w:pPr>
              <w:rPr>
                <w:rFonts w:ascii="Source Sans Pro" w:eastAsia="Times New Roman" w:hAnsi="Source Sans Pro" w:cs="Times New Roman"/>
                <w:lang w:val="sk-SK"/>
              </w:rPr>
            </w:pPr>
            <w:r w:rsidRPr="059ED895">
              <w:rPr>
                <w:rFonts w:ascii="Source Sans Pro" w:eastAsia="Times New Roman" w:hAnsi="Source Sans Pro" w:cs="Times New Roman"/>
                <w:lang w:val="sk-SK"/>
              </w:rPr>
              <w:t>Predbežný plán financovania výskumu, vývoja a inovácií na rok 202</w:t>
            </w:r>
            <w:r w:rsidR="0B823CFE" w:rsidRPr="059ED895">
              <w:rPr>
                <w:rFonts w:ascii="Source Sans Pro" w:eastAsia="Times New Roman" w:hAnsi="Source Sans Pro" w:cs="Times New Roman"/>
                <w:lang w:val="sk-SK"/>
              </w:rPr>
              <w:t>6</w:t>
            </w:r>
          </w:p>
        </w:tc>
        <w:tc>
          <w:tcPr>
            <w:tcW w:w="5528" w:type="dxa"/>
          </w:tcPr>
          <w:p w14:paraId="04D7D44B" w14:textId="3CC3AB7D" w:rsidR="00E241AD" w:rsidRPr="008D1C3E" w:rsidRDefault="00E241AD" w:rsidP="3ACFF1B0">
            <w:pPr>
              <w:rPr>
                <w:rFonts w:ascii="Source Sans Pro" w:eastAsia="Times New Roman" w:hAnsi="Source Sans Pro" w:cs="Times New Roman"/>
                <w:lang w:val="sk-SK"/>
              </w:rPr>
            </w:pPr>
            <w:r w:rsidRPr="7E60CC11">
              <w:rPr>
                <w:rFonts w:ascii="Source Sans Pro" w:eastAsia="Times New Roman" w:hAnsi="Source Sans Pro" w:cs="Times New Roman"/>
                <w:lang w:val="sk-SK"/>
              </w:rPr>
              <w:t>ÚPVL - Výskumná a inovačná autorita - Sekretariát Rady (VAIA)</w:t>
            </w:r>
          </w:p>
        </w:tc>
      </w:tr>
      <w:tr w:rsidR="00E241AD" w:rsidRPr="008D1C3E" w14:paraId="7BBB487C" w14:textId="77777777" w:rsidTr="00C323F3">
        <w:trPr>
          <w:trHeight w:val="300"/>
        </w:trPr>
        <w:tc>
          <w:tcPr>
            <w:tcW w:w="735" w:type="dxa"/>
          </w:tcPr>
          <w:p w14:paraId="2C2F3EAA" w14:textId="7B961499" w:rsidR="00E241AD" w:rsidRDefault="00E241AD" w:rsidP="3ACFF1B0">
            <w:pPr>
              <w:rPr>
                <w:rFonts w:ascii="Source Sans Pro" w:eastAsia="Times New Roman" w:hAnsi="Source Sans Pro" w:cs="Times New Roman"/>
                <w:lang w:val="sk-SK"/>
              </w:rPr>
            </w:pPr>
            <w:r w:rsidRPr="7E60CC11">
              <w:rPr>
                <w:rFonts w:ascii="Source Sans Pro" w:eastAsia="Times New Roman" w:hAnsi="Source Sans Pro" w:cs="Times New Roman"/>
                <w:lang w:val="sk-SK"/>
              </w:rPr>
              <w:t>3.</w:t>
            </w:r>
          </w:p>
        </w:tc>
        <w:tc>
          <w:tcPr>
            <w:tcW w:w="4505" w:type="dxa"/>
          </w:tcPr>
          <w:p w14:paraId="2B83BA6E" w14:textId="49259C5D" w:rsidR="00E241AD" w:rsidRPr="008D1C3E" w:rsidRDefault="2A5F0191" w:rsidP="3ACFF1B0">
            <w:pPr>
              <w:rPr>
                <w:rFonts w:ascii="Source Sans Pro" w:eastAsia="Times New Roman" w:hAnsi="Source Sans Pro" w:cs="Times New Roman"/>
                <w:color w:val="000000" w:themeColor="text1"/>
                <w:lang w:val="sk-SK"/>
              </w:rPr>
            </w:pPr>
            <w:r w:rsidRPr="059ED895">
              <w:rPr>
                <w:rFonts w:ascii="Source Sans Pro" w:eastAsia="Times New Roman" w:hAnsi="Source Sans Pro" w:cs="Times New Roman"/>
                <w:color w:val="000000" w:themeColor="text1"/>
                <w:lang w:val="sk-SK"/>
              </w:rPr>
              <w:t>Plán zasadnutí Rady na rok 202</w:t>
            </w:r>
            <w:r w:rsidR="11ECB2F1" w:rsidRPr="059ED895">
              <w:rPr>
                <w:rFonts w:ascii="Source Sans Pro" w:eastAsia="Times New Roman" w:hAnsi="Source Sans Pro" w:cs="Times New Roman"/>
                <w:color w:val="000000" w:themeColor="text1"/>
                <w:lang w:val="sk-SK"/>
              </w:rPr>
              <w:t>6</w:t>
            </w:r>
            <w:r w:rsidRPr="059ED895">
              <w:rPr>
                <w:rFonts w:ascii="Source Sans Pro" w:eastAsia="Times New Roman" w:hAnsi="Source Sans Pro" w:cs="Times New Roman"/>
                <w:color w:val="000000" w:themeColor="text1"/>
                <w:lang w:val="sk-SK"/>
              </w:rPr>
              <w:t xml:space="preserve"> </w:t>
            </w:r>
          </w:p>
        </w:tc>
        <w:tc>
          <w:tcPr>
            <w:tcW w:w="5528" w:type="dxa"/>
          </w:tcPr>
          <w:p w14:paraId="7793CA0D" w14:textId="0A888DBE" w:rsidR="00E241AD" w:rsidRPr="008D1C3E" w:rsidRDefault="00E241AD" w:rsidP="3ACFF1B0">
            <w:pPr>
              <w:rPr>
                <w:rFonts w:ascii="Source Sans Pro" w:eastAsia="Times New Roman" w:hAnsi="Source Sans Pro" w:cs="Times New Roman"/>
                <w:lang w:val="sk-SK"/>
              </w:rPr>
            </w:pPr>
            <w:r w:rsidRPr="7E60CC11">
              <w:rPr>
                <w:rFonts w:ascii="Source Sans Pro" w:eastAsia="Times New Roman" w:hAnsi="Source Sans Pro" w:cs="Times New Roman"/>
                <w:lang w:val="sk-SK"/>
              </w:rPr>
              <w:t>ÚPVL - Výskumná a inovačná autorita - Sekretariát Rady (VAIA)</w:t>
            </w:r>
          </w:p>
        </w:tc>
      </w:tr>
    </w:tbl>
    <w:p w14:paraId="38EE748C" w14:textId="5EDA9CDF" w:rsidR="4CEA06D7" w:rsidRPr="008D1C3E" w:rsidRDefault="4CEA06D7" w:rsidP="6274B79B">
      <w:pPr>
        <w:rPr>
          <w:rFonts w:ascii="Source Sans Pro" w:eastAsia="Times New Roman" w:hAnsi="Source Sans Pro" w:cs="Times New Roman"/>
        </w:rPr>
      </w:pPr>
    </w:p>
    <w:sectPr w:rsidR="4CEA06D7" w:rsidRPr="008D1C3E" w:rsidSect="00C323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74DB92"/>
    <w:multiLevelType w:val="hybridMultilevel"/>
    <w:tmpl w:val="3C18D9B8"/>
    <w:lvl w:ilvl="0" w:tplc="F5CA0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21461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136FB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5847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ECC0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B0BF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22E2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E433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876E8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6F4B4"/>
    <w:multiLevelType w:val="hybridMultilevel"/>
    <w:tmpl w:val="53207482"/>
    <w:lvl w:ilvl="0" w:tplc="06822A46">
      <w:start w:val="1"/>
      <w:numFmt w:val="decimal"/>
      <w:lvlText w:val="%1."/>
      <w:lvlJc w:val="left"/>
      <w:pPr>
        <w:ind w:left="720" w:hanging="360"/>
      </w:pPr>
    </w:lvl>
    <w:lvl w:ilvl="1" w:tplc="1EAE5C82">
      <w:start w:val="1"/>
      <w:numFmt w:val="lowerLetter"/>
      <w:lvlText w:val="%2."/>
      <w:lvlJc w:val="left"/>
      <w:pPr>
        <w:ind w:left="1440" w:hanging="360"/>
      </w:pPr>
    </w:lvl>
    <w:lvl w:ilvl="2" w:tplc="399C8C7E">
      <w:start w:val="1"/>
      <w:numFmt w:val="lowerRoman"/>
      <w:lvlText w:val="%3."/>
      <w:lvlJc w:val="right"/>
      <w:pPr>
        <w:ind w:left="2160" w:hanging="180"/>
      </w:pPr>
    </w:lvl>
    <w:lvl w:ilvl="3" w:tplc="617E7B5C">
      <w:start w:val="1"/>
      <w:numFmt w:val="decimal"/>
      <w:lvlText w:val="%4."/>
      <w:lvlJc w:val="left"/>
      <w:pPr>
        <w:ind w:left="2880" w:hanging="360"/>
      </w:pPr>
    </w:lvl>
    <w:lvl w:ilvl="4" w:tplc="1C5E82E8">
      <w:start w:val="1"/>
      <w:numFmt w:val="lowerLetter"/>
      <w:lvlText w:val="%5."/>
      <w:lvlJc w:val="left"/>
      <w:pPr>
        <w:ind w:left="3600" w:hanging="360"/>
      </w:pPr>
    </w:lvl>
    <w:lvl w:ilvl="5" w:tplc="6E38E14E">
      <w:start w:val="1"/>
      <w:numFmt w:val="lowerRoman"/>
      <w:lvlText w:val="%6."/>
      <w:lvlJc w:val="right"/>
      <w:pPr>
        <w:ind w:left="4320" w:hanging="180"/>
      </w:pPr>
    </w:lvl>
    <w:lvl w:ilvl="6" w:tplc="33500C9E">
      <w:start w:val="1"/>
      <w:numFmt w:val="decimal"/>
      <w:lvlText w:val="%7."/>
      <w:lvlJc w:val="left"/>
      <w:pPr>
        <w:ind w:left="5040" w:hanging="360"/>
      </w:pPr>
    </w:lvl>
    <w:lvl w:ilvl="7" w:tplc="4F18B06A">
      <w:start w:val="1"/>
      <w:numFmt w:val="lowerLetter"/>
      <w:lvlText w:val="%8."/>
      <w:lvlJc w:val="left"/>
      <w:pPr>
        <w:ind w:left="5760" w:hanging="360"/>
      </w:pPr>
    </w:lvl>
    <w:lvl w:ilvl="8" w:tplc="83945B9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73E421"/>
    <w:multiLevelType w:val="hybridMultilevel"/>
    <w:tmpl w:val="5896FBA8"/>
    <w:lvl w:ilvl="0" w:tplc="1032BD66">
      <w:start w:val="1"/>
      <w:numFmt w:val="decimal"/>
      <w:lvlText w:val="%1."/>
      <w:lvlJc w:val="left"/>
      <w:pPr>
        <w:ind w:left="720" w:hanging="360"/>
      </w:pPr>
    </w:lvl>
    <w:lvl w:ilvl="1" w:tplc="781A08C0">
      <w:start w:val="1"/>
      <w:numFmt w:val="lowerLetter"/>
      <w:lvlText w:val="%2."/>
      <w:lvlJc w:val="left"/>
      <w:pPr>
        <w:ind w:left="1440" w:hanging="360"/>
      </w:pPr>
    </w:lvl>
    <w:lvl w:ilvl="2" w:tplc="1A663890">
      <w:start w:val="1"/>
      <w:numFmt w:val="lowerRoman"/>
      <w:lvlText w:val="%3."/>
      <w:lvlJc w:val="right"/>
      <w:pPr>
        <w:ind w:left="2160" w:hanging="180"/>
      </w:pPr>
    </w:lvl>
    <w:lvl w:ilvl="3" w:tplc="6DC246E6">
      <w:start w:val="1"/>
      <w:numFmt w:val="decimal"/>
      <w:lvlText w:val="%4."/>
      <w:lvlJc w:val="left"/>
      <w:pPr>
        <w:ind w:left="2880" w:hanging="360"/>
      </w:pPr>
    </w:lvl>
    <w:lvl w:ilvl="4" w:tplc="3EEC7100">
      <w:start w:val="1"/>
      <w:numFmt w:val="lowerLetter"/>
      <w:lvlText w:val="%5."/>
      <w:lvlJc w:val="left"/>
      <w:pPr>
        <w:ind w:left="3600" w:hanging="360"/>
      </w:pPr>
    </w:lvl>
    <w:lvl w:ilvl="5" w:tplc="86EEC0FA">
      <w:start w:val="1"/>
      <w:numFmt w:val="lowerRoman"/>
      <w:lvlText w:val="%6."/>
      <w:lvlJc w:val="right"/>
      <w:pPr>
        <w:ind w:left="4320" w:hanging="180"/>
      </w:pPr>
    </w:lvl>
    <w:lvl w:ilvl="6" w:tplc="E0F0F916">
      <w:start w:val="1"/>
      <w:numFmt w:val="decimal"/>
      <w:lvlText w:val="%7."/>
      <w:lvlJc w:val="left"/>
      <w:pPr>
        <w:ind w:left="5040" w:hanging="360"/>
      </w:pPr>
    </w:lvl>
    <w:lvl w:ilvl="7" w:tplc="464C31C0">
      <w:start w:val="1"/>
      <w:numFmt w:val="lowerLetter"/>
      <w:lvlText w:val="%8."/>
      <w:lvlJc w:val="left"/>
      <w:pPr>
        <w:ind w:left="5760" w:hanging="360"/>
      </w:pPr>
    </w:lvl>
    <w:lvl w:ilvl="8" w:tplc="17A2EBE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C6A4F"/>
    <w:multiLevelType w:val="hybridMultilevel"/>
    <w:tmpl w:val="7B82BDA8"/>
    <w:lvl w:ilvl="0" w:tplc="523667F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1AE09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50FA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786C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4073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64E3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3CE3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8A95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82A7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485B51"/>
    <w:multiLevelType w:val="hybridMultilevel"/>
    <w:tmpl w:val="721AED82"/>
    <w:lvl w:ilvl="0" w:tplc="2D2C7924">
      <w:start w:val="1"/>
      <w:numFmt w:val="decimal"/>
      <w:lvlText w:val="%1."/>
      <w:lvlJc w:val="left"/>
      <w:pPr>
        <w:ind w:left="720" w:hanging="360"/>
      </w:pPr>
    </w:lvl>
    <w:lvl w:ilvl="1" w:tplc="BE30DCB2">
      <w:start w:val="1"/>
      <w:numFmt w:val="lowerLetter"/>
      <w:lvlText w:val="%2."/>
      <w:lvlJc w:val="left"/>
      <w:pPr>
        <w:ind w:left="1440" w:hanging="360"/>
      </w:pPr>
    </w:lvl>
    <w:lvl w:ilvl="2" w:tplc="366648E6">
      <w:start w:val="1"/>
      <w:numFmt w:val="lowerRoman"/>
      <w:lvlText w:val="%3."/>
      <w:lvlJc w:val="right"/>
      <w:pPr>
        <w:ind w:left="2160" w:hanging="180"/>
      </w:pPr>
    </w:lvl>
    <w:lvl w:ilvl="3" w:tplc="09844A9C">
      <w:start w:val="1"/>
      <w:numFmt w:val="decimal"/>
      <w:lvlText w:val="%4."/>
      <w:lvlJc w:val="left"/>
      <w:pPr>
        <w:ind w:left="2880" w:hanging="360"/>
      </w:pPr>
    </w:lvl>
    <w:lvl w:ilvl="4" w:tplc="984C2758">
      <w:start w:val="1"/>
      <w:numFmt w:val="lowerLetter"/>
      <w:lvlText w:val="%5."/>
      <w:lvlJc w:val="left"/>
      <w:pPr>
        <w:ind w:left="3600" w:hanging="360"/>
      </w:pPr>
    </w:lvl>
    <w:lvl w:ilvl="5" w:tplc="9E2435AA">
      <w:start w:val="1"/>
      <w:numFmt w:val="lowerRoman"/>
      <w:lvlText w:val="%6."/>
      <w:lvlJc w:val="right"/>
      <w:pPr>
        <w:ind w:left="4320" w:hanging="180"/>
      </w:pPr>
    </w:lvl>
    <w:lvl w:ilvl="6" w:tplc="14B0F29C">
      <w:start w:val="1"/>
      <w:numFmt w:val="decimal"/>
      <w:lvlText w:val="%7."/>
      <w:lvlJc w:val="left"/>
      <w:pPr>
        <w:ind w:left="5040" w:hanging="360"/>
      </w:pPr>
    </w:lvl>
    <w:lvl w:ilvl="7" w:tplc="CF102306">
      <w:start w:val="1"/>
      <w:numFmt w:val="lowerLetter"/>
      <w:lvlText w:val="%8."/>
      <w:lvlJc w:val="left"/>
      <w:pPr>
        <w:ind w:left="5760" w:hanging="360"/>
      </w:pPr>
    </w:lvl>
    <w:lvl w:ilvl="8" w:tplc="04F0C24A">
      <w:start w:val="1"/>
      <w:numFmt w:val="lowerRoman"/>
      <w:lvlText w:val="%9."/>
      <w:lvlJc w:val="right"/>
      <w:pPr>
        <w:ind w:left="6480" w:hanging="180"/>
      </w:pPr>
    </w:lvl>
  </w:abstractNum>
  <w:num w:numId="1" w16cid:durableId="277487392">
    <w:abstractNumId w:val="0"/>
  </w:num>
  <w:num w:numId="2" w16cid:durableId="124130216">
    <w:abstractNumId w:val="3"/>
  </w:num>
  <w:num w:numId="3" w16cid:durableId="523372509">
    <w:abstractNumId w:val="1"/>
  </w:num>
  <w:num w:numId="4" w16cid:durableId="473106575">
    <w:abstractNumId w:val="4"/>
  </w:num>
  <w:num w:numId="5" w16cid:durableId="20082873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83C4D02"/>
    <w:rsid w:val="0000429F"/>
    <w:rsid w:val="00035CE8"/>
    <w:rsid w:val="0007586D"/>
    <w:rsid w:val="000C6DB9"/>
    <w:rsid w:val="00165D2C"/>
    <w:rsid w:val="00182826"/>
    <w:rsid w:val="00185858"/>
    <w:rsid w:val="001E64C1"/>
    <w:rsid w:val="002225DC"/>
    <w:rsid w:val="002771A1"/>
    <w:rsid w:val="002D5900"/>
    <w:rsid w:val="00365490"/>
    <w:rsid w:val="00374082"/>
    <w:rsid w:val="003A1D4B"/>
    <w:rsid w:val="00456CE0"/>
    <w:rsid w:val="00463B2B"/>
    <w:rsid w:val="00504588"/>
    <w:rsid w:val="0055298B"/>
    <w:rsid w:val="005E41CD"/>
    <w:rsid w:val="00613849"/>
    <w:rsid w:val="00626566"/>
    <w:rsid w:val="00631A58"/>
    <w:rsid w:val="00634215"/>
    <w:rsid w:val="00654896"/>
    <w:rsid w:val="006C114B"/>
    <w:rsid w:val="006E0E62"/>
    <w:rsid w:val="00721DA8"/>
    <w:rsid w:val="00733F8F"/>
    <w:rsid w:val="0077249A"/>
    <w:rsid w:val="00774E47"/>
    <w:rsid w:val="00777A7C"/>
    <w:rsid w:val="00782E7F"/>
    <w:rsid w:val="007904D8"/>
    <w:rsid w:val="007A4593"/>
    <w:rsid w:val="007A54D6"/>
    <w:rsid w:val="007D33C5"/>
    <w:rsid w:val="007D5697"/>
    <w:rsid w:val="007D5DF2"/>
    <w:rsid w:val="00887689"/>
    <w:rsid w:val="008B35AC"/>
    <w:rsid w:val="008D1C3E"/>
    <w:rsid w:val="00943BDB"/>
    <w:rsid w:val="00957484"/>
    <w:rsid w:val="0096788E"/>
    <w:rsid w:val="00A11A0B"/>
    <w:rsid w:val="00A34995"/>
    <w:rsid w:val="00A93B19"/>
    <w:rsid w:val="00AA345B"/>
    <w:rsid w:val="00AC0CCD"/>
    <w:rsid w:val="00AE4D49"/>
    <w:rsid w:val="00AF4838"/>
    <w:rsid w:val="00B53092"/>
    <w:rsid w:val="00B7626A"/>
    <w:rsid w:val="00BC1C3D"/>
    <w:rsid w:val="00BF749B"/>
    <w:rsid w:val="00C323F3"/>
    <w:rsid w:val="00C644AE"/>
    <w:rsid w:val="00C805C6"/>
    <w:rsid w:val="00C95443"/>
    <w:rsid w:val="00D84984"/>
    <w:rsid w:val="00D92655"/>
    <w:rsid w:val="00E241AD"/>
    <w:rsid w:val="00E30D9D"/>
    <w:rsid w:val="00E459CC"/>
    <w:rsid w:val="00E5615C"/>
    <w:rsid w:val="00EE2D5B"/>
    <w:rsid w:val="00EF5789"/>
    <w:rsid w:val="00F201B2"/>
    <w:rsid w:val="00F5544D"/>
    <w:rsid w:val="00F850EC"/>
    <w:rsid w:val="00FC08D9"/>
    <w:rsid w:val="00FD6E3C"/>
    <w:rsid w:val="01D03A44"/>
    <w:rsid w:val="01D2A9F2"/>
    <w:rsid w:val="02312519"/>
    <w:rsid w:val="0233B8FC"/>
    <w:rsid w:val="0281BC73"/>
    <w:rsid w:val="02BD4929"/>
    <w:rsid w:val="03A4A406"/>
    <w:rsid w:val="03ABB533"/>
    <w:rsid w:val="045BB4F7"/>
    <w:rsid w:val="04C64E8A"/>
    <w:rsid w:val="04E993FF"/>
    <w:rsid w:val="057C4818"/>
    <w:rsid w:val="0589CA2A"/>
    <w:rsid w:val="058A413E"/>
    <w:rsid w:val="059ED895"/>
    <w:rsid w:val="05A4C45E"/>
    <w:rsid w:val="067728FD"/>
    <w:rsid w:val="06B3210F"/>
    <w:rsid w:val="06E355F5"/>
    <w:rsid w:val="071CA2CE"/>
    <w:rsid w:val="0774E105"/>
    <w:rsid w:val="079FA703"/>
    <w:rsid w:val="07E432DC"/>
    <w:rsid w:val="08360F4D"/>
    <w:rsid w:val="087F2656"/>
    <w:rsid w:val="089E428F"/>
    <w:rsid w:val="08A36D04"/>
    <w:rsid w:val="08B4389C"/>
    <w:rsid w:val="08F1242E"/>
    <w:rsid w:val="0936E71D"/>
    <w:rsid w:val="09B47F14"/>
    <w:rsid w:val="0A0A1964"/>
    <w:rsid w:val="0A5008FD"/>
    <w:rsid w:val="0B823CFE"/>
    <w:rsid w:val="0B8D2B5C"/>
    <w:rsid w:val="0C13FA7D"/>
    <w:rsid w:val="0C22BF59"/>
    <w:rsid w:val="0C3C1CDF"/>
    <w:rsid w:val="0C918F49"/>
    <w:rsid w:val="0CEDC05D"/>
    <w:rsid w:val="0CFDD728"/>
    <w:rsid w:val="0D819443"/>
    <w:rsid w:val="0E00C7E0"/>
    <w:rsid w:val="0E0784F9"/>
    <w:rsid w:val="0E0EE887"/>
    <w:rsid w:val="0E26D7B3"/>
    <w:rsid w:val="0E36C677"/>
    <w:rsid w:val="0E9969D4"/>
    <w:rsid w:val="0EAF29BF"/>
    <w:rsid w:val="0ED1C74E"/>
    <w:rsid w:val="0F48EB1B"/>
    <w:rsid w:val="0FAAB8E8"/>
    <w:rsid w:val="1026E462"/>
    <w:rsid w:val="105CDAE2"/>
    <w:rsid w:val="106EA2C3"/>
    <w:rsid w:val="10ACDC17"/>
    <w:rsid w:val="10D69A3E"/>
    <w:rsid w:val="1142835A"/>
    <w:rsid w:val="11ECB2F1"/>
    <w:rsid w:val="120A78C2"/>
    <w:rsid w:val="1210599B"/>
    <w:rsid w:val="122FB3C5"/>
    <w:rsid w:val="126CC48B"/>
    <w:rsid w:val="12AD9E65"/>
    <w:rsid w:val="12FB0B77"/>
    <w:rsid w:val="1308A3AC"/>
    <w:rsid w:val="13514432"/>
    <w:rsid w:val="13563BB4"/>
    <w:rsid w:val="13947BA4"/>
    <w:rsid w:val="140334BD"/>
    <w:rsid w:val="140894EC"/>
    <w:rsid w:val="142409A0"/>
    <w:rsid w:val="14320789"/>
    <w:rsid w:val="14B14FC9"/>
    <w:rsid w:val="14BF7167"/>
    <w:rsid w:val="15763395"/>
    <w:rsid w:val="15DD6F6C"/>
    <w:rsid w:val="163BDE44"/>
    <w:rsid w:val="166EFA34"/>
    <w:rsid w:val="17AFB0D7"/>
    <w:rsid w:val="17C41054"/>
    <w:rsid w:val="18A59EAD"/>
    <w:rsid w:val="1931C163"/>
    <w:rsid w:val="194346B5"/>
    <w:rsid w:val="1958D82D"/>
    <w:rsid w:val="19748919"/>
    <w:rsid w:val="1A1D8793"/>
    <w:rsid w:val="1AAC7D79"/>
    <w:rsid w:val="1B426B57"/>
    <w:rsid w:val="1B74C538"/>
    <w:rsid w:val="1BE7B739"/>
    <w:rsid w:val="1BEF9303"/>
    <w:rsid w:val="1C430233"/>
    <w:rsid w:val="1C8BF59E"/>
    <w:rsid w:val="1CA7DB9F"/>
    <w:rsid w:val="1D1A8B90"/>
    <w:rsid w:val="1D28FA0F"/>
    <w:rsid w:val="1D420C1D"/>
    <w:rsid w:val="1E5D002E"/>
    <w:rsid w:val="1EAD6434"/>
    <w:rsid w:val="1EDBA693"/>
    <w:rsid w:val="1F30BFD8"/>
    <w:rsid w:val="1F97F12C"/>
    <w:rsid w:val="1FC8CA38"/>
    <w:rsid w:val="2002CEAC"/>
    <w:rsid w:val="20143880"/>
    <w:rsid w:val="204A5772"/>
    <w:rsid w:val="20FC08C4"/>
    <w:rsid w:val="212E829F"/>
    <w:rsid w:val="213F20F2"/>
    <w:rsid w:val="21497D36"/>
    <w:rsid w:val="21A326DD"/>
    <w:rsid w:val="21BDE6FE"/>
    <w:rsid w:val="2268609A"/>
    <w:rsid w:val="237E332C"/>
    <w:rsid w:val="23B569EE"/>
    <w:rsid w:val="23C729BE"/>
    <w:rsid w:val="24081686"/>
    <w:rsid w:val="2421AF02"/>
    <w:rsid w:val="24511067"/>
    <w:rsid w:val="256A5824"/>
    <w:rsid w:val="256EE86B"/>
    <w:rsid w:val="25B2A9DC"/>
    <w:rsid w:val="25EF3AD3"/>
    <w:rsid w:val="263D5FF8"/>
    <w:rsid w:val="2665BEE2"/>
    <w:rsid w:val="2761EB4F"/>
    <w:rsid w:val="27856103"/>
    <w:rsid w:val="27AFEAA6"/>
    <w:rsid w:val="27E79490"/>
    <w:rsid w:val="28259121"/>
    <w:rsid w:val="28F620C2"/>
    <w:rsid w:val="29643D3E"/>
    <w:rsid w:val="2A0E5A33"/>
    <w:rsid w:val="2A469798"/>
    <w:rsid w:val="2A5F0191"/>
    <w:rsid w:val="2AEBA314"/>
    <w:rsid w:val="2B1038A9"/>
    <w:rsid w:val="2B7C5C22"/>
    <w:rsid w:val="2C88F10B"/>
    <w:rsid w:val="2D2B4B14"/>
    <w:rsid w:val="2D3D6F50"/>
    <w:rsid w:val="2DB684B9"/>
    <w:rsid w:val="2DB828B2"/>
    <w:rsid w:val="2DCEFA18"/>
    <w:rsid w:val="2E4C303B"/>
    <w:rsid w:val="2EE8824A"/>
    <w:rsid w:val="2EEA0999"/>
    <w:rsid w:val="2F684925"/>
    <w:rsid w:val="2F7C0080"/>
    <w:rsid w:val="2FCE9ADE"/>
    <w:rsid w:val="304FADF0"/>
    <w:rsid w:val="3055C0D6"/>
    <w:rsid w:val="306F73BA"/>
    <w:rsid w:val="30907A6A"/>
    <w:rsid w:val="30C7BEFA"/>
    <w:rsid w:val="31113D39"/>
    <w:rsid w:val="3117D0E1"/>
    <w:rsid w:val="315C622E"/>
    <w:rsid w:val="31958A4B"/>
    <w:rsid w:val="32A8483D"/>
    <w:rsid w:val="32B01A3D"/>
    <w:rsid w:val="3347B71D"/>
    <w:rsid w:val="343C97A2"/>
    <w:rsid w:val="349402F0"/>
    <w:rsid w:val="3494D304"/>
    <w:rsid w:val="34AC03FE"/>
    <w:rsid w:val="34C0F5DA"/>
    <w:rsid w:val="354DA258"/>
    <w:rsid w:val="355BC126"/>
    <w:rsid w:val="35E673CD"/>
    <w:rsid w:val="3665A2A1"/>
    <w:rsid w:val="3697C52E"/>
    <w:rsid w:val="37019A43"/>
    <w:rsid w:val="37945A1F"/>
    <w:rsid w:val="37A0653C"/>
    <w:rsid w:val="37B7BFA4"/>
    <w:rsid w:val="3825CED2"/>
    <w:rsid w:val="38309DB8"/>
    <w:rsid w:val="384AD248"/>
    <w:rsid w:val="388D864E"/>
    <w:rsid w:val="38EBECD5"/>
    <w:rsid w:val="393E99E0"/>
    <w:rsid w:val="3961ECF1"/>
    <w:rsid w:val="39F4D10D"/>
    <w:rsid w:val="3A393B05"/>
    <w:rsid w:val="3ACFF1B0"/>
    <w:rsid w:val="3B0D938C"/>
    <w:rsid w:val="3B7B4333"/>
    <w:rsid w:val="3D1738C6"/>
    <w:rsid w:val="3D1D6C6F"/>
    <w:rsid w:val="3D2B90C1"/>
    <w:rsid w:val="3D4F66E9"/>
    <w:rsid w:val="3D94EBC2"/>
    <w:rsid w:val="3E228CED"/>
    <w:rsid w:val="3E42D2BC"/>
    <w:rsid w:val="3ED8E0D5"/>
    <w:rsid w:val="3F74758D"/>
    <w:rsid w:val="4030DEC9"/>
    <w:rsid w:val="4031AC4D"/>
    <w:rsid w:val="40D8819B"/>
    <w:rsid w:val="4108AC40"/>
    <w:rsid w:val="410B144A"/>
    <w:rsid w:val="413E979D"/>
    <w:rsid w:val="41622E5A"/>
    <w:rsid w:val="41737326"/>
    <w:rsid w:val="41979682"/>
    <w:rsid w:val="41D736DB"/>
    <w:rsid w:val="4236C17E"/>
    <w:rsid w:val="42486831"/>
    <w:rsid w:val="42525466"/>
    <w:rsid w:val="428C60E9"/>
    <w:rsid w:val="4295595A"/>
    <w:rsid w:val="42C36493"/>
    <w:rsid w:val="42C4B706"/>
    <w:rsid w:val="42CB1EEA"/>
    <w:rsid w:val="42E5AA52"/>
    <w:rsid w:val="42FE9FDE"/>
    <w:rsid w:val="4320CBF3"/>
    <w:rsid w:val="435D361E"/>
    <w:rsid w:val="43775004"/>
    <w:rsid w:val="43D291DF"/>
    <w:rsid w:val="446CDDF5"/>
    <w:rsid w:val="4484BF7B"/>
    <w:rsid w:val="44B21440"/>
    <w:rsid w:val="44BC9C54"/>
    <w:rsid w:val="4516849D"/>
    <w:rsid w:val="45438464"/>
    <w:rsid w:val="455583F6"/>
    <w:rsid w:val="456151E4"/>
    <w:rsid w:val="463C1722"/>
    <w:rsid w:val="472E9AC2"/>
    <w:rsid w:val="4753FBC1"/>
    <w:rsid w:val="4771AAAE"/>
    <w:rsid w:val="48209748"/>
    <w:rsid w:val="483C4D02"/>
    <w:rsid w:val="486B4D45"/>
    <w:rsid w:val="48AEFE95"/>
    <w:rsid w:val="493816E4"/>
    <w:rsid w:val="49938E74"/>
    <w:rsid w:val="4A11139D"/>
    <w:rsid w:val="4A28AB06"/>
    <w:rsid w:val="4A3DE47E"/>
    <w:rsid w:val="4AA710DE"/>
    <w:rsid w:val="4AC9EA76"/>
    <w:rsid w:val="4AFF7693"/>
    <w:rsid w:val="4B0F8845"/>
    <w:rsid w:val="4B977BEA"/>
    <w:rsid w:val="4CB7C0B5"/>
    <w:rsid w:val="4CEA06D7"/>
    <w:rsid w:val="4CECF99F"/>
    <w:rsid w:val="4CEF9E96"/>
    <w:rsid w:val="4D47BAE3"/>
    <w:rsid w:val="4D4B41E8"/>
    <w:rsid w:val="4D6F154B"/>
    <w:rsid w:val="4EB0B307"/>
    <w:rsid w:val="4EEB0A43"/>
    <w:rsid w:val="4F979700"/>
    <w:rsid w:val="4FAABE15"/>
    <w:rsid w:val="504C9937"/>
    <w:rsid w:val="509F4298"/>
    <w:rsid w:val="50ACCE04"/>
    <w:rsid w:val="5179E02C"/>
    <w:rsid w:val="51C6F379"/>
    <w:rsid w:val="52F40D7E"/>
    <w:rsid w:val="52F98D31"/>
    <w:rsid w:val="5301FC4D"/>
    <w:rsid w:val="53374BFC"/>
    <w:rsid w:val="53D5ABAF"/>
    <w:rsid w:val="53DBC342"/>
    <w:rsid w:val="53DF0405"/>
    <w:rsid w:val="54137316"/>
    <w:rsid w:val="545CFA6B"/>
    <w:rsid w:val="54E2E155"/>
    <w:rsid w:val="5670DAF1"/>
    <w:rsid w:val="574DE432"/>
    <w:rsid w:val="575A32DB"/>
    <w:rsid w:val="57E5DB7E"/>
    <w:rsid w:val="58104782"/>
    <w:rsid w:val="58221706"/>
    <w:rsid w:val="587408A3"/>
    <w:rsid w:val="58DA7362"/>
    <w:rsid w:val="5906CA31"/>
    <w:rsid w:val="597FAF0E"/>
    <w:rsid w:val="5991C934"/>
    <w:rsid w:val="59D92997"/>
    <w:rsid w:val="59F50C4C"/>
    <w:rsid w:val="5A1B3F1D"/>
    <w:rsid w:val="5A202703"/>
    <w:rsid w:val="5AA29A92"/>
    <w:rsid w:val="5B09975D"/>
    <w:rsid w:val="5BF1CE55"/>
    <w:rsid w:val="5C121424"/>
    <w:rsid w:val="5C2F0FF0"/>
    <w:rsid w:val="5CABDDD9"/>
    <w:rsid w:val="5CE564C5"/>
    <w:rsid w:val="5DA5831D"/>
    <w:rsid w:val="5DAAFCD5"/>
    <w:rsid w:val="5DFE86A5"/>
    <w:rsid w:val="5EF0643C"/>
    <w:rsid w:val="5F57BDF7"/>
    <w:rsid w:val="5F5A5BB1"/>
    <w:rsid w:val="5FB12D16"/>
    <w:rsid w:val="5FC9E1BD"/>
    <w:rsid w:val="600602E6"/>
    <w:rsid w:val="60152C40"/>
    <w:rsid w:val="602EE635"/>
    <w:rsid w:val="60B4DDDD"/>
    <w:rsid w:val="60E58547"/>
    <w:rsid w:val="6199D0BB"/>
    <w:rsid w:val="61AC40D5"/>
    <w:rsid w:val="61B8A1B1"/>
    <w:rsid w:val="625AF6C8"/>
    <w:rsid w:val="6268B8F9"/>
    <w:rsid w:val="6274B79B"/>
    <w:rsid w:val="6285B746"/>
    <w:rsid w:val="63AFDEE1"/>
    <w:rsid w:val="64588F98"/>
    <w:rsid w:val="64B57CFC"/>
    <w:rsid w:val="64C1CA3D"/>
    <w:rsid w:val="64DF3518"/>
    <w:rsid w:val="65DBABFD"/>
    <w:rsid w:val="65DF163A"/>
    <w:rsid w:val="660AD0AD"/>
    <w:rsid w:val="6653B244"/>
    <w:rsid w:val="668ABD5C"/>
    <w:rsid w:val="66A433F2"/>
    <w:rsid w:val="6707EE89"/>
    <w:rsid w:val="671D3CD2"/>
    <w:rsid w:val="67333D06"/>
    <w:rsid w:val="678B7935"/>
    <w:rsid w:val="67B5B336"/>
    <w:rsid w:val="67C19851"/>
    <w:rsid w:val="68A44728"/>
    <w:rsid w:val="68EBBEEA"/>
    <w:rsid w:val="6993BCCF"/>
    <w:rsid w:val="6A3C016E"/>
    <w:rsid w:val="6A70FD58"/>
    <w:rsid w:val="6A99E716"/>
    <w:rsid w:val="6ACBD59D"/>
    <w:rsid w:val="6AE79AF9"/>
    <w:rsid w:val="6AF54AAF"/>
    <w:rsid w:val="6B666D15"/>
    <w:rsid w:val="6C0F45A6"/>
    <w:rsid w:val="6C12C199"/>
    <w:rsid w:val="6CC039E2"/>
    <w:rsid w:val="6CF78C81"/>
    <w:rsid w:val="6D29A87C"/>
    <w:rsid w:val="6D6E84ED"/>
    <w:rsid w:val="6E1502C9"/>
    <w:rsid w:val="6EC9CAAE"/>
    <w:rsid w:val="700FFE92"/>
    <w:rsid w:val="708B1566"/>
    <w:rsid w:val="709D2BF1"/>
    <w:rsid w:val="72319D54"/>
    <w:rsid w:val="7353E566"/>
    <w:rsid w:val="7486BA04"/>
    <w:rsid w:val="75A79D0E"/>
    <w:rsid w:val="75C53A3B"/>
    <w:rsid w:val="76606D88"/>
    <w:rsid w:val="775A8859"/>
    <w:rsid w:val="77668A7B"/>
    <w:rsid w:val="77EC96A9"/>
    <w:rsid w:val="78C9D1FA"/>
    <w:rsid w:val="7946EEC8"/>
    <w:rsid w:val="798B8E38"/>
    <w:rsid w:val="79916D7F"/>
    <w:rsid w:val="799DB87B"/>
    <w:rsid w:val="79B1C1F3"/>
    <w:rsid w:val="7A10BDF6"/>
    <w:rsid w:val="7A57BD0F"/>
    <w:rsid w:val="7A9FCDD4"/>
    <w:rsid w:val="7B33DEAB"/>
    <w:rsid w:val="7BC77CD8"/>
    <w:rsid w:val="7C347BBF"/>
    <w:rsid w:val="7C6DB530"/>
    <w:rsid w:val="7C7E967A"/>
    <w:rsid w:val="7CD46501"/>
    <w:rsid w:val="7D00CC9A"/>
    <w:rsid w:val="7D5637BA"/>
    <w:rsid w:val="7E1FDA1E"/>
    <w:rsid w:val="7E60CC11"/>
    <w:rsid w:val="7E703562"/>
    <w:rsid w:val="7E7156DF"/>
    <w:rsid w:val="7E71DD9C"/>
    <w:rsid w:val="7ECC5F27"/>
    <w:rsid w:val="7FB6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99FBA"/>
  <w15:chartTrackingRefBased/>
  <w15:docId w15:val="{A3C22694-80E6-47DC-BAF5-0EAD00B6B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Mriekatabuky">
    <w:name w:val="Table Grid"/>
    <w:basedOn w:val="Normlnatabu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20/10/relationships/intelligence" Target="intelligence2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21" ma:contentTypeDescription="Create a new document." ma:contentTypeScope="" ma:versionID="9053dd939e79f9fba39487f36ed2b64f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f89a3227033ae6fdcfe607e4f653d94d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c5c8e5f-d5cf-48c3-9b5f-7b6134728260" xsi:nil="true"/>
    <TaxCatchAll xmlns="421375f5-370a-4650-8fe9-f6faac8af305" xsi:nil="true"/>
    <lcf76f155ced4ddcb4097134ff3c332f xmlns="cc5c8e5f-d5cf-48c3-9b5f-7b6134728260">
      <Terms xmlns="http://schemas.microsoft.com/office/infopath/2007/PartnerControls"/>
    </lcf76f155ced4ddcb4097134ff3c332f>
    <priority xmlns="cc5c8e5f-d5cf-48c3-9b5f-7b6134728260" xsi:nil="true"/>
    <najdolezitejsiefotky xmlns="cc5c8e5f-d5cf-48c3-9b5f-7b6134728260">false</najdolezitejsiefotk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629D46-9845-487C-8023-B2C7BFB42C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5c8e5f-d5cf-48c3-9b5f-7b6134728260"/>
    <ds:schemaRef ds:uri="421375f5-370a-4650-8fe9-f6faac8af3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180856-A510-4B5F-91D3-322622A403C4}">
  <ds:schemaRefs>
    <ds:schemaRef ds:uri="http://schemas.microsoft.com/office/2006/metadata/properties"/>
    <ds:schemaRef ds:uri="http://schemas.microsoft.com/office/infopath/2007/PartnerControls"/>
    <ds:schemaRef ds:uri="cc5c8e5f-d5cf-48c3-9b5f-7b6134728260"/>
    <ds:schemaRef ds:uri="421375f5-370a-4650-8fe9-f6faac8af305"/>
  </ds:schemaRefs>
</ds:datastoreItem>
</file>

<file path=customXml/itemProps3.xml><?xml version="1.0" encoding="utf-8"?>
<ds:datastoreItem xmlns:ds="http://schemas.openxmlformats.org/officeDocument/2006/customXml" ds:itemID="{46C564B5-3B42-4583-8E8F-6B863D6BA1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2421</Characters>
  <Application>Microsoft Office Word</Application>
  <DocSecurity>0</DocSecurity>
  <Lines>20</Lines>
  <Paragraphs>5</Paragraphs>
  <ScaleCrop>false</ScaleCrop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Karabelli Sandra</dc:creator>
  <cp:keywords/>
  <dc:description/>
  <cp:lastModifiedBy>Jando Matej</cp:lastModifiedBy>
  <cp:revision>74</cp:revision>
  <dcterms:created xsi:type="dcterms:W3CDTF">2023-02-15T09:26:00Z</dcterms:created>
  <dcterms:modified xsi:type="dcterms:W3CDTF">2024-12-09T14:34:00Z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0x01010084E935AE76EEF24AA10FB5D99CAF32AC</vt:lpwstr>
  </property>
  <property fmtid="{D5CDD505-2E9C-101B-9397-08002B2CF9AE}" pid="3" name="MediaServiceImageTags">
    <vt:lpwstr/>
  </property>
</Properties>
</file>