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A43128" w14:textId="77777777" w:rsidR="000B1F64" w:rsidRPr="000B1F64" w:rsidRDefault="000B1F64" w:rsidP="000B1F64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0B1F64">
        <w:rPr>
          <w:rFonts w:ascii="Times New Roman" w:hAnsi="Times New Roman" w:cs="Times New Roman"/>
          <w:b/>
          <w:sz w:val="28"/>
          <w:szCs w:val="28"/>
        </w:rPr>
        <w:t xml:space="preserve">Zoznam úspešných slovenských projektov vo výzvach PECS a ich analýzy </w:t>
      </w:r>
    </w:p>
    <w:p w14:paraId="6D008C75" w14:textId="174C9E94" w:rsidR="00DE78A1" w:rsidRPr="00323D3E" w:rsidRDefault="00DE78A1" w:rsidP="006E1B90">
      <w:pPr>
        <w:spacing w:after="0"/>
        <w:contextualSpacing/>
        <w:jc w:val="center"/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</w:pPr>
      <w:r w:rsidRPr="00323D3E"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  <w:t>Projekty 1. PECS výzvy (2016)</w:t>
      </w:r>
    </w:p>
    <w:tbl>
      <w:tblPr>
        <w:tblStyle w:val="Mriekatabuky"/>
        <w:tblpPr w:leftFromText="141" w:rightFromText="141" w:vertAnchor="page" w:horzAnchor="margin" w:tblpY="1781"/>
        <w:tblW w:w="9204" w:type="dxa"/>
        <w:tblLook w:val="04A0" w:firstRow="1" w:lastRow="0" w:firstColumn="1" w:lastColumn="0" w:noHBand="0" w:noVBand="1"/>
      </w:tblPr>
      <w:tblGrid>
        <w:gridCol w:w="420"/>
        <w:gridCol w:w="2552"/>
        <w:gridCol w:w="3260"/>
        <w:gridCol w:w="1704"/>
        <w:gridCol w:w="1268"/>
      </w:tblGrid>
      <w:tr w:rsidR="00323D3E" w:rsidRPr="004A53EF" w14:paraId="7ADA15C6" w14:textId="77777777" w:rsidTr="00323D3E">
        <w:tc>
          <w:tcPr>
            <w:tcW w:w="420" w:type="dxa"/>
          </w:tcPr>
          <w:p w14:paraId="3E22E172" w14:textId="77777777" w:rsidR="00323D3E" w:rsidRPr="004A53EF" w:rsidRDefault="00323D3E" w:rsidP="00323D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14:paraId="5B2F995F" w14:textId="77777777" w:rsidR="00323D3E" w:rsidRPr="004A53EF" w:rsidRDefault="00323D3E" w:rsidP="00323D3E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4A53EF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Organizácia</w:t>
            </w:r>
          </w:p>
        </w:tc>
        <w:tc>
          <w:tcPr>
            <w:tcW w:w="3260" w:type="dxa"/>
          </w:tcPr>
          <w:p w14:paraId="4C1BABE0" w14:textId="77777777" w:rsidR="00323D3E" w:rsidRPr="004A53EF" w:rsidRDefault="00323D3E" w:rsidP="00323D3E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4A53EF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Názov projektu</w:t>
            </w:r>
          </w:p>
        </w:tc>
        <w:tc>
          <w:tcPr>
            <w:tcW w:w="1704" w:type="dxa"/>
          </w:tcPr>
          <w:p w14:paraId="5C9D8C76" w14:textId="77777777" w:rsidR="00323D3E" w:rsidRPr="004A53EF" w:rsidRDefault="00323D3E" w:rsidP="00323D3E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4A53EF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Typ aktivity</w:t>
            </w:r>
          </w:p>
        </w:tc>
        <w:tc>
          <w:tcPr>
            <w:tcW w:w="1268" w:type="dxa"/>
          </w:tcPr>
          <w:p w14:paraId="23226DC6" w14:textId="77777777" w:rsidR="00323D3E" w:rsidRPr="004A53EF" w:rsidRDefault="00323D3E" w:rsidP="00323D3E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4A53EF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Trvanie projektu</w:t>
            </w:r>
          </w:p>
        </w:tc>
      </w:tr>
      <w:tr w:rsidR="00323D3E" w:rsidRPr="004A53EF" w14:paraId="148D8979" w14:textId="77777777" w:rsidTr="00323D3E">
        <w:tc>
          <w:tcPr>
            <w:tcW w:w="420" w:type="dxa"/>
            <w:vAlign w:val="center"/>
          </w:tcPr>
          <w:p w14:paraId="1B824CC3" w14:textId="77777777" w:rsidR="00323D3E" w:rsidRPr="00323D3E" w:rsidRDefault="00323D3E" w:rsidP="00323D3E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23D3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0C783D1" w14:textId="77777777" w:rsidR="00323D3E" w:rsidRPr="00323D3E" w:rsidRDefault="00323D3E" w:rsidP="00323D3E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23D3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Univerzita Pavla Jozefa Šafárika v Košiciach</w:t>
            </w:r>
          </w:p>
        </w:tc>
        <w:tc>
          <w:tcPr>
            <w:tcW w:w="3260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3118E4DC" w14:textId="77777777" w:rsidR="00323D3E" w:rsidRPr="00323D3E" w:rsidRDefault="00323D3E" w:rsidP="00323D3E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323D3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  <w:t>Simulating the cooling effect of urban greenery based on solar radiation modelling and a new generation of ESA sensors (SURGE)</w:t>
            </w:r>
          </w:p>
        </w:tc>
        <w:tc>
          <w:tcPr>
            <w:tcW w:w="1704" w:type="dxa"/>
          </w:tcPr>
          <w:p w14:paraId="2310902F" w14:textId="77777777" w:rsidR="00323D3E" w:rsidRPr="00323D3E" w:rsidRDefault="00323D3E" w:rsidP="00323D3E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23D3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A) Letový</w:t>
            </w:r>
            <w:r w:rsidRPr="00323D3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br/>
              <w:t>hardware</w:t>
            </w:r>
          </w:p>
        </w:tc>
        <w:tc>
          <w:tcPr>
            <w:tcW w:w="1268" w:type="dxa"/>
          </w:tcPr>
          <w:p w14:paraId="2A36C5CC" w14:textId="77777777" w:rsidR="00323D3E" w:rsidRDefault="00323D3E" w:rsidP="00323D3E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4D7820C2" w14:textId="1A64DB1E" w:rsidR="00323D3E" w:rsidRPr="00323D3E" w:rsidRDefault="00323D3E" w:rsidP="00323D3E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23D3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 mesiacov</w:t>
            </w:r>
          </w:p>
        </w:tc>
      </w:tr>
      <w:tr w:rsidR="00323D3E" w:rsidRPr="004A53EF" w14:paraId="350603F9" w14:textId="77777777" w:rsidTr="00323D3E">
        <w:tc>
          <w:tcPr>
            <w:tcW w:w="420" w:type="dxa"/>
            <w:vAlign w:val="center"/>
          </w:tcPr>
          <w:p w14:paraId="14DF9604" w14:textId="77777777" w:rsidR="00323D3E" w:rsidRPr="00323D3E" w:rsidRDefault="00323D3E" w:rsidP="00323D3E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23D3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52" w:type="dxa"/>
            <w:tcBorders>
              <w:top w:val="single" w:sz="6" w:space="0" w:color="F1F2F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608ACDA0" w14:textId="77777777" w:rsidR="00323D3E" w:rsidRPr="00323D3E" w:rsidRDefault="00323D3E" w:rsidP="00323D3E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23D3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Fakulta matematiky, fyziky a informatiky Univerzity Komenského</w:t>
            </w:r>
          </w:p>
          <w:p w14:paraId="47FF597A" w14:textId="77777777" w:rsidR="00323D3E" w:rsidRPr="00323D3E" w:rsidRDefault="00323D3E" w:rsidP="00323D3E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23D3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Bratislava </w:t>
            </w:r>
          </w:p>
        </w:tc>
        <w:tc>
          <w:tcPr>
            <w:tcW w:w="3260" w:type="dxa"/>
            <w:tcBorders>
              <w:top w:val="single" w:sz="6" w:space="0" w:color="F1F2F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2A187BCE" w14:textId="77777777" w:rsidR="00323D3E" w:rsidRPr="00323D3E" w:rsidRDefault="00323D3E" w:rsidP="00323D3E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323D3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  <w:t>Development of a Supporting Optical Sensor for High-Area-to Mass-Ration Objects Cataloguing and Research (</w:t>
            </w:r>
            <w:proofErr w:type="spellStart"/>
            <w:r w:rsidRPr="00323D3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  <w:t>HamrOptSen</w:t>
            </w:r>
            <w:proofErr w:type="spellEnd"/>
            <w:r w:rsidRPr="00323D3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  <w:t>)</w:t>
            </w:r>
          </w:p>
        </w:tc>
        <w:tc>
          <w:tcPr>
            <w:tcW w:w="1704" w:type="dxa"/>
          </w:tcPr>
          <w:p w14:paraId="0852698D" w14:textId="7C0C2D87" w:rsidR="00323D3E" w:rsidRPr="00323D3E" w:rsidRDefault="00323D3E" w:rsidP="00323D3E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23D3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B) Výskumné a</w:t>
            </w:r>
            <w:r w:rsidR="003D47D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</w:t>
            </w:r>
            <w:r w:rsidRPr="00323D3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vývojové aktivity</w:t>
            </w:r>
          </w:p>
        </w:tc>
        <w:tc>
          <w:tcPr>
            <w:tcW w:w="1268" w:type="dxa"/>
          </w:tcPr>
          <w:p w14:paraId="7870A8CB" w14:textId="77777777" w:rsidR="00323D3E" w:rsidRDefault="00323D3E" w:rsidP="00323D3E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5CA80649" w14:textId="124EE9EB" w:rsidR="00323D3E" w:rsidRPr="00323D3E" w:rsidRDefault="00323D3E" w:rsidP="00323D3E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23D3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 mesiacov</w:t>
            </w:r>
          </w:p>
        </w:tc>
      </w:tr>
      <w:tr w:rsidR="00323D3E" w:rsidRPr="004A53EF" w14:paraId="108F612D" w14:textId="77777777" w:rsidTr="00323D3E">
        <w:tc>
          <w:tcPr>
            <w:tcW w:w="420" w:type="dxa"/>
            <w:vAlign w:val="center"/>
          </w:tcPr>
          <w:p w14:paraId="42D33F0C" w14:textId="77777777" w:rsidR="00323D3E" w:rsidRPr="00323D3E" w:rsidRDefault="00323D3E" w:rsidP="00323D3E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23D3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52" w:type="dxa"/>
            <w:tcBorders>
              <w:top w:val="single" w:sz="6" w:space="0" w:color="F1F2F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3D269629" w14:textId="7A3B7D77" w:rsidR="00323D3E" w:rsidRPr="00323D3E" w:rsidRDefault="00323D3E" w:rsidP="00323D3E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23D3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Ústav materiálov a</w:t>
            </w:r>
            <w:r w:rsidR="003D47D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</w:t>
            </w:r>
            <w:r w:rsidRPr="00323D3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mechaniky strojov Slovenskej akadémie vied</w:t>
            </w:r>
          </w:p>
        </w:tc>
        <w:tc>
          <w:tcPr>
            <w:tcW w:w="3260" w:type="dxa"/>
            <w:tcBorders>
              <w:top w:val="single" w:sz="6" w:space="0" w:color="F1F2F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C5B84D4" w14:textId="77777777" w:rsidR="00323D3E" w:rsidRPr="00323D3E" w:rsidRDefault="00323D3E" w:rsidP="00323D3E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323D3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  <w:t>Novel magnesium composite for ultralight structural components (</w:t>
            </w:r>
            <w:proofErr w:type="spellStart"/>
            <w:r w:rsidRPr="00323D3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  <w:t>MagUltra</w:t>
            </w:r>
            <w:proofErr w:type="spellEnd"/>
            <w:r w:rsidRPr="00323D3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  <w:t>)</w:t>
            </w:r>
          </w:p>
        </w:tc>
        <w:tc>
          <w:tcPr>
            <w:tcW w:w="1704" w:type="dxa"/>
          </w:tcPr>
          <w:p w14:paraId="2E037C01" w14:textId="57492DF3" w:rsidR="00323D3E" w:rsidRPr="00323D3E" w:rsidRDefault="00323D3E" w:rsidP="00323D3E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23D3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B) Výskumné a</w:t>
            </w:r>
            <w:r w:rsidR="003D47D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</w:t>
            </w:r>
            <w:r w:rsidRPr="00323D3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vývojové aktivity</w:t>
            </w:r>
          </w:p>
        </w:tc>
        <w:tc>
          <w:tcPr>
            <w:tcW w:w="1268" w:type="dxa"/>
          </w:tcPr>
          <w:p w14:paraId="01E770EC" w14:textId="77777777" w:rsidR="00323D3E" w:rsidRDefault="00323D3E" w:rsidP="00323D3E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56B8F4AC" w14:textId="15087E71" w:rsidR="00323D3E" w:rsidRPr="00323D3E" w:rsidRDefault="00323D3E" w:rsidP="00323D3E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23D3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 mesiacov</w:t>
            </w:r>
          </w:p>
        </w:tc>
      </w:tr>
      <w:tr w:rsidR="00323D3E" w:rsidRPr="004A53EF" w14:paraId="6EA81FD1" w14:textId="77777777" w:rsidTr="00323D3E">
        <w:tc>
          <w:tcPr>
            <w:tcW w:w="420" w:type="dxa"/>
            <w:vAlign w:val="center"/>
          </w:tcPr>
          <w:p w14:paraId="678FA408" w14:textId="77777777" w:rsidR="00323D3E" w:rsidRPr="00323D3E" w:rsidRDefault="00323D3E" w:rsidP="00323D3E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23D3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52" w:type="dxa"/>
            <w:tcBorders>
              <w:top w:val="single" w:sz="6" w:space="0" w:color="F1F2F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C94B8F3" w14:textId="77777777" w:rsidR="00323D3E" w:rsidRPr="00323D3E" w:rsidRDefault="00323D3E" w:rsidP="00323D3E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23D3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CTRL s. r. o.</w:t>
            </w:r>
          </w:p>
        </w:tc>
        <w:tc>
          <w:tcPr>
            <w:tcW w:w="3260" w:type="dxa"/>
            <w:tcBorders>
              <w:top w:val="single" w:sz="6" w:space="0" w:color="F1F2F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0880749" w14:textId="73347659" w:rsidR="00323D3E" w:rsidRPr="00323D3E" w:rsidRDefault="00323D3E" w:rsidP="00323D3E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323D3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  <w:t xml:space="preserve">Development and preparation of </w:t>
            </w:r>
            <w:r w:rsidR="003D47D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  <w:t xml:space="preserve">           </w:t>
            </w:r>
            <w:r w:rsidRPr="00323D3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  <w:t>a novel capacitive multiturn absolute rotary encoder for space applications (CAPMARE)</w:t>
            </w:r>
          </w:p>
        </w:tc>
        <w:tc>
          <w:tcPr>
            <w:tcW w:w="1704" w:type="dxa"/>
          </w:tcPr>
          <w:p w14:paraId="3D8C6086" w14:textId="2D749686" w:rsidR="00323D3E" w:rsidRPr="00323D3E" w:rsidRDefault="00323D3E" w:rsidP="00323D3E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23D3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B) Výskumné a</w:t>
            </w:r>
            <w:r w:rsidR="003D47D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</w:t>
            </w:r>
            <w:r w:rsidRPr="00323D3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vývojové aktivity</w:t>
            </w:r>
          </w:p>
        </w:tc>
        <w:tc>
          <w:tcPr>
            <w:tcW w:w="1268" w:type="dxa"/>
          </w:tcPr>
          <w:p w14:paraId="0B389DA1" w14:textId="77777777" w:rsidR="00323D3E" w:rsidRDefault="00323D3E" w:rsidP="00323D3E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4D5FC8D3" w14:textId="26E3C63B" w:rsidR="00323D3E" w:rsidRPr="00323D3E" w:rsidRDefault="00323D3E" w:rsidP="00323D3E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23D3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 mesiacov</w:t>
            </w:r>
          </w:p>
        </w:tc>
      </w:tr>
      <w:tr w:rsidR="00323D3E" w:rsidRPr="004A53EF" w14:paraId="11038A7A" w14:textId="77777777" w:rsidTr="00323D3E">
        <w:tc>
          <w:tcPr>
            <w:tcW w:w="420" w:type="dxa"/>
            <w:vAlign w:val="center"/>
          </w:tcPr>
          <w:p w14:paraId="42D9749C" w14:textId="77777777" w:rsidR="00323D3E" w:rsidRPr="00323D3E" w:rsidRDefault="00323D3E" w:rsidP="00323D3E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23D3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52" w:type="dxa"/>
            <w:tcBorders>
              <w:top w:val="single" w:sz="6" w:space="0" w:color="F1F2F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2B5B5CDD" w14:textId="6CBF64F3" w:rsidR="00323D3E" w:rsidRPr="00323D3E" w:rsidRDefault="00323D3E" w:rsidP="00323D3E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23D3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Fakulta elektrotechniky a informatiky Slovenskej technickej univerzity v</w:t>
            </w:r>
            <w:r w:rsidR="003D47D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</w:t>
            </w:r>
            <w:r w:rsidRPr="00323D3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Bratislave</w:t>
            </w:r>
          </w:p>
        </w:tc>
        <w:tc>
          <w:tcPr>
            <w:tcW w:w="3260" w:type="dxa"/>
            <w:tcBorders>
              <w:top w:val="single" w:sz="6" w:space="0" w:color="F1F2F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6B065C1B" w14:textId="77777777" w:rsidR="00323D3E" w:rsidRPr="00323D3E" w:rsidRDefault="00323D3E" w:rsidP="00323D3E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323D3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  <w:t>Radiation induced terahertz wave and power generation in magnetic microwires (RIT)</w:t>
            </w:r>
          </w:p>
        </w:tc>
        <w:tc>
          <w:tcPr>
            <w:tcW w:w="1704" w:type="dxa"/>
          </w:tcPr>
          <w:p w14:paraId="6E085F22" w14:textId="77777777" w:rsidR="00323D3E" w:rsidRPr="00323D3E" w:rsidRDefault="00323D3E" w:rsidP="00323D3E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23D3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A) Letový</w:t>
            </w:r>
            <w:r w:rsidRPr="00323D3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br/>
              <w:t>hardware</w:t>
            </w:r>
          </w:p>
        </w:tc>
        <w:tc>
          <w:tcPr>
            <w:tcW w:w="1268" w:type="dxa"/>
          </w:tcPr>
          <w:p w14:paraId="2F7FA78A" w14:textId="77777777" w:rsidR="00323D3E" w:rsidRDefault="00323D3E" w:rsidP="00323D3E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523687C6" w14:textId="1603EBF4" w:rsidR="00323D3E" w:rsidRPr="00323D3E" w:rsidRDefault="00323D3E" w:rsidP="00323D3E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23D3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 mesiacov</w:t>
            </w:r>
          </w:p>
        </w:tc>
      </w:tr>
      <w:tr w:rsidR="00323D3E" w:rsidRPr="004A53EF" w14:paraId="0C80F58E" w14:textId="77777777" w:rsidTr="00323D3E">
        <w:tc>
          <w:tcPr>
            <w:tcW w:w="420" w:type="dxa"/>
            <w:vAlign w:val="center"/>
          </w:tcPr>
          <w:p w14:paraId="4FE4321A" w14:textId="77777777" w:rsidR="00323D3E" w:rsidRPr="00323D3E" w:rsidRDefault="00323D3E" w:rsidP="00323D3E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23D3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52" w:type="dxa"/>
            <w:tcBorders>
              <w:top w:val="single" w:sz="6" w:space="0" w:color="F1F2F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062E9BD" w14:textId="77777777" w:rsidR="00323D3E" w:rsidRPr="00323D3E" w:rsidRDefault="00323D3E" w:rsidP="00323D3E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23D3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Ústav experimentálnej fyziky Slovenskej akadémie vied, v. v. i.</w:t>
            </w:r>
          </w:p>
        </w:tc>
        <w:tc>
          <w:tcPr>
            <w:tcW w:w="3260" w:type="dxa"/>
            <w:tcBorders>
              <w:top w:val="single" w:sz="6" w:space="0" w:color="F1F2F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6DADA66A" w14:textId="77777777" w:rsidR="00323D3E" w:rsidRPr="00323D3E" w:rsidRDefault="00323D3E" w:rsidP="00323D3E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323D3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  <w:t xml:space="preserve">Feasibility study to observe ionospheric disturbances by </w:t>
            </w:r>
            <w:proofErr w:type="gramStart"/>
            <w:r w:rsidRPr="00323D3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  <w:t>one pixel</w:t>
            </w:r>
            <w:proofErr w:type="gramEnd"/>
            <w:r w:rsidRPr="00323D3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  <w:t xml:space="preserve"> UV detector</w:t>
            </w:r>
          </w:p>
        </w:tc>
        <w:tc>
          <w:tcPr>
            <w:tcW w:w="1704" w:type="dxa"/>
          </w:tcPr>
          <w:p w14:paraId="39D61789" w14:textId="77777777" w:rsidR="00323D3E" w:rsidRPr="00323D3E" w:rsidRDefault="00323D3E" w:rsidP="00323D3E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23D3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A) Letový</w:t>
            </w:r>
            <w:r w:rsidRPr="00323D3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br/>
              <w:t>hardware</w:t>
            </w:r>
          </w:p>
        </w:tc>
        <w:tc>
          <w:tcPr>
            <w:tcW w:w="1268" w:type="dxa"/>
          </w:tcPr>
          <w:p w14:paraId="10152CFB" w14:textId="77777777" w:rsidR="00323D3E" w:rsidRDefault="00323D3E" w:rsidP="00323D3E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6551C1B4" w14:textId="4F4B1FF0" w:rsidR="00323D3E" w:rsidRPr="00323D3E" w:rsidRDefault="00323D3E" w:rsidP="00323D3E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23D3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17 mesiacov</w:t>
            </w:r>
          </w:p>
        </w:tc>
      </w:tr>
      <w:tr w:rsidR="00323D3E" w:rsidRPr="00DE78A1" w14:paraId="1D0878B8" w14:textId="77777777" w:rsidTr="00323D3E">
        <w:trPr>
          <w:trHeight w:val="553"/>
        </w:trPr>
        <w:tc>
          <w:tcPr>
            <w:tcW w:w="420" w:type="dxa"/>
            <w:vAlign w:val="center"/>
          </w:tcPr>
          <w:p w14:paraId="4A58EFEC" w14:textId="77777777" w:rsidR="00323D3E" w:rsidRPr="00323D3E" w:rsidRDefault="00323D3E" w:rsidP="00323D3E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23D3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52" w:type="dxa"/>
            <w:tcBorders>
              <w:top w:val="single" w:sz="6" w:space="0" w:color="F1F2F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0F9186F" w14:textId="773F2A16" w:rsidR="00323D3E" w:rsidRPr="00323D3E" w:rsidRDefault="00323D3E" w:rsidP="00323D3E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23D3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Fakulta elektrotechniky a informatiky Slovenskej technickej univerzity v Bratislave </w:t>
            </w:r>
          </w:p>
        </w:tc>
        <w:tc>
          <w:tcPr>
            <w:tcW w:w="3260" w:type="dxa"/>
            <w:tcBorders>
              <w:top w:val="single" w:sz="6" w:space="0" w:color="F1F2F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F2B4325" w14:textId="77777777" w:rsidR="00323D3E" w:rsidRPr="00323D3E" w:rsidRDefault="00323D3E" w:rsidP="00323D3E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323D3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  <w:t>Space for Education, Education for Space (SEES)</w:t>
            </w:r>
          </w:p>
        </w:tc>
        <w:tc>
          <w:tcPr>
            <w:tcW w:w="1704" w:type="dxa"/>
          </w:tcPr>
          <w:p w14:paraId="39BBE711" w14:textId="77777777" w:rsidR="00323D3E" w:rsidRPr="00323D3E" w:rsidRDefault="00323D3E" w:rsidP="00323D3E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23D3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E ) Vzdelávacie aktivity</w:t>
            </w:r>
          </w:p>
        </w:tc>
        <w:tc>
          <w:tcPr>
            <w:tcW w:w="1268" w:type="dxa"/>
          </w:tcPr>
          <w:p w14:paraId="0BFB2EF7" w14:textId="77777777" w:rsidR="00323D3E" w:rsidRDefault="00323D3E" w:rsidP="00323D3E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789C3E21" w14:textId="176B5727" w:rsidR="00323D3E" w:rsidRPr="00323D3E" w:rsidRDefault="00323D3E" w:rsidP="00323D3E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23D3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 mesiacov</w:t>
            </w:r>
          </w:p>
        </w:tc>
      </w:tr>
    </w:tbl>
    <w:p w14:paraId="76C6CEA4" w14:textId="77777777" w:rsidR="000B1F64" w:rsidRPr="00323D3E" w:rsidRDefault="000B1F64" w:rsidP="00323D3E">
      <w:pPr>
        <w:contextualSpacing/>
        <w:rPr>
          <w:rFonts w:ascii="Times New Roman" w:eastAsia="Calibri" w:hAnsi="Times New Roman" w:cs="Times New Roman"/>
          <w:b/>
          <w:bCs/>
          <w:color w:val="000000"/>
          <w:sz w:val="16"/>
          <w:szCs w:val="16"/>
        </w:rPr>
      </w:pPr>
    </w:p>
    <w:p w14:paraId="071F5892" w14:textId="37CAB677" w:rsidR="00E4565F" w:rsidRPr="00323D3E" w:rsidRDefault="00E4565F" w:rsidP="006E1B90">
      <w:pPr>
        <w:contextualSpacing/>
        <w:jc w:val="center"/>
        <w:rPr>
          <w:rFonts w:ascii="Times New Roman" w:eastAsia="Calibri" w:hAnsi="Times New Roman" w:cs="Times New Roman"/>
          <w:b/>
          <w:bCs/>
          <w:color w:val="000000"/>
          <w:sz w:val="16"/>
          <w:szCs w:val="16"/>
        </w:rPr>
      </w:pPr>
      <w:r w:rsidRPr="00323D3E"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  <w:t>Projekty 2. PECS výzvy (2017)</w:t>
      </w:r>
      <w:r w:rsidR="006E1B90" w:rsidRPr="00323D3E"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  <w:br/>
      </w:r>
    </w:p>
    <w:tbl>
      <w:tblPr>
        <w:tblStyle w:val="Mriekatabuky"/>
        <w:tblW w:w="9278" w:type="dxa"/>
        <w:tblLayout w:type="fixed"/>
        <w:tblLook w:val="04A0" w:firstRow="1" w:lastRow="0" w:firstColumn="1" w:lastColumn="0" w:noHBand="0" w:noVBand="1"/>
      </w:tblPr>
      <w:tblGrid>
        <w:gridCol w:w="455"/>
        <w:gridCol w:w="2517"/>
        <w:gridCol w:w="3260"/>
        <w:gridCol w:w="1701"/>
        <w:gridCol w:w="1345"/>
      </w:tblGrid>
      <w:tr w:rsidR="009C61AE" w:rsidRPr="00DE78A1" w14:paraId="7FBD0D8D" w14:textId="77777777" w:rsidTr="00676DDF">
        <w:tc>
          <w:tcPr>
            <w:tcW w:w="455" w:type="dxa"/>
          </w:tcPr>
          <w:p w14:paraId="58959428" w14:textId="77777777" w:rsidR="001830A5" w:rsidRPr="00DE78A1" w:rsidRDefault="001830A5" w:rsidP="001830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17" w:type="dxa"/>
          </w:tcPr>
          <w:p w14:paraId="7D61A86E" w14:textId="77777777" w:rsidR="001830A5" w:rsidRPr="00DE78A1" w:rsidRDefault="001830A5" w:rsidP="001830A5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DE78A1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Organizácia</w:t>
            </w:r>
          </w:p>
        </w:tc>
        <w:tc>
          <w:tcPr>
            <w:tcW w:w="3260" w:type="dxa"/>
          </w:tcPr>
          <w:p w14:paraId="2687855D" w14:textId="77777777" w:rsidR="001830A5" w:rsidRPr="00DE78A1" w:rsidRDefault="001830A5" w:rsidP="001830A5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DE78A1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Názov projektu</w:t>
            </w:r>
          </w:p>
        </w:tc>
        <w:tc>
          <w:tcPr>
            <w:tcW w:w="1701" w:type="dxa"/>
          </w:tcPr>
          <w:p w14:paraId="38140EF0" w14:textId="77777777" w:rsidR="001830A5" w:rsidRPr="00DE78A1" w:rsidRDefault="001830A5" w:rsidP="001830A5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DE78A1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Typ aktivity</w:t>
            </w:r>
          </w:p>
        </w:tc>
        <w:tc>
          <w:tcPr>
            <w:tcW w:w="1345" w:type="dxa"/>
          </w:tcPr>
          <w:p w14:paraId="748DD1F8" w14:textId="77777777" w:rsidR="001830A5" w:rsidRPr="00DE78A1" w:rsidRDefault="001830A5" w:rsidP="001830A5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DE78A1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Trvanie projektu</w:t>
            </w:r>
          </w:p>
        </w:tc>
      </w:tr>
      <w:tr w:rsidR="009C61AE" w:rsidRPr="00676DDF" w14:paraId="413194DD" w14:textId="77777777" w:rsidTr="00676DDF">
        <w:tc>
          <w:tcPr>
            <w:tcW w:w="455" w:type="dxa"/>
            <w:vAlign w:val="center"/>
          </w:tcPr>
          <w:p w14:paraId="12BDE12C" w14:textId="77777777" w:rsidR="00E4565F" w:rsidRPr="00676DDF" w:rsidRDefault="00E4565F" w:rsidP="00E4565F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17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19740DB5" w14:textId="77777777" w:rsidR="00E4565F" w:rsidRPr="00676DDF" w:rsidRDefault="00E4565F" w:rsidP="00E4565F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Slovenská technická univerzita</w:t>
            </w:r>
          </w:p>
        </w:tc>
        <w:tc>
          <w:tcPr>
            <w:tcW w:w="3260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143E9F7D" w14:textId="77777777" w:rsidR="00E4565F" w:rsidRPr="00676DDF" w:rsidRDefault="00E4565F" w:rsidP="00E4565F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  <w:t>GOCE-based high-resolution gravity field modelling in a space domain (GOCE-</w:t>
            </w:r>
            <w:proofErr w:type="spellStart"/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  <w:t>numerics</w:t>
            </w:r>
            <w:proofErr w:type="spellEnd"/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17943DE" w14:textId="0590A90E" w:rsidR="00E4565F" w:rsidRPr="00676DDF" w:rsidRDefault="009C61AE" w:rsidP="009C61AE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B) Výskumné a</w:t>
            </w:r>
            <w:r w:rsidR="003D47D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</w:t>
            </w: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vývojové aktivity</w:t>
            </w:r>
          </w:p>
        </w:tc>
        <w:tc>
          <w:tcPr>
            <w:tcW w:w="1345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642D8419" w14:textId="77777777" w:rsidR="00E4565F" w:rsidRPr="00676DDF" w:rsidRDefault="00E4565F" w:rsidP="009C61AE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 mesiacov</w:t>
            </w:r>
          </w:p>
        </w:tc>
      </w:tr>
      <w:tr w:rsidR="009C61AE" w:rsidRPr="00676DDF" w14:paraId="095D1BAB" w14:textId="77777777" w:rsidTr="00676DDF">
        <w:tc>
          <w:tcPr>
            <w:tcW w:w="455" w:type="dxa"/>
            <w:vAlign w:val="center"/>
          </w:tcPr>
          <w:p w14:paraId="2628BDB3" w14:textId="77777777" w:rsidR="00E4565F" w:rsidRPr="00676DDF" w:rsidRDefault="00E4565F" w:rsidP="00E4565F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17" w:type="dxa"/>
            <w:tcBorders>
              <w:top w:val="single" w:sz="6" w:space="0" w:color="F1F2F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4024696" w14:textId="77777777" w:rsidR="00E4565F" w:rsidRPr="00676DDF" w:rsidRDefault="00E4565F" w:rsidP="00E4565F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Národné lesnícke centrum</w:t>
            </w:r>
          </w:p>
        </w:tc>
        <w:tc>
          <w:tcPr>
            <w:tcW w:w="3260" w:type="dxa"/>
            <w:tcBorders>
              <w:top w:val="single" w:sz="6" w:space="0" w:color="F1F2F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665A91B3" w14:textId="77777777" w:rsidR="00E4565F" w:rsidRPr="00676DDF" w:rsidRDefault="00E4565F" w:rsidP="00E4565F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  <w:t>ATBIOMAP</w:t>
            </w:r>
          </w:p>
        </w:tc>
        <w:tc>
          <w:tcPr>
            <w:tcW w:w="1701" w:type="dxa"/>
            <w:tcBorders>
              <w:top w:val="single" w:sz="6" w:space="0" w:color="F1F2F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3B947C7C" w14:textId="19B22B6C" w:rsidR="00E4565F" w:rsidRPr="00676DDF" w:rsidRDefault="00E4565F" w:rsidP="009C61AE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B) Výskumné a</w:t>
            </w:r>
            <w:r w:rsidR="003D47D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</w:t>
            </w: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vývojové aktivity</w:t>
            </w:r>
          </w:p>
        </w:tc>
        <w:tc>
          <w:tcPr>
            <w:tcW w:w="1345" w:type="dxa"/>
            <w:tcBorders>
              <w:top w:val="single" w:sz="6" w:space="0" w:color="F1F2F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A786F92" w14:textId="77777777" w:rsidR="00E4565F" w:rsidRPr="00676DDF" w:rsidRDefault="00E4565F" w:rsidP="009C61AE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 mesiacov</w:t>
            </w:r>
          </w:p>
        </w:tc>
      </w:tr>
      <w:tr w:rsidR="009C61AE" w:rsidRPr="00676DDF" w14:paraId="29FF4FA4" w14:textId="77777777" w:rsidTr="00676DDF">
        <w:tc>
          <w:tcPr>
            <w:tcW w:w="455" w:type="dxa"/>
            <w:vAlign w:val="center"/>
          </w:tcPr>
          <w:p w14:paraId="53FB2A9D" w14:textId="77777777" w:rsidR="00E4565F" w:rsidRPr="00676DDF" w:rsidRDefault="00E4565F" w:rsidP="00E4565F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17" w:type="dxa"/>
            <w:tcBorders>
              <w:top w:val="single" w:sz="6" w:space="0" w:color="F1F2F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659EAB6A" w14:textId="2BF9CB61" w:rsidR="00E4565F" w:rsidRPr="00676DDF" w:rsidRDefault="00033082" w:rsidP="00E4565F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i</w:t>
            </w:r>
            <w:r w:rsidR="00E4565F"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nsar.sk.</w:t>
            </w:r>
            <w:r w:rsidR="0047306B"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E4565F"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</w:t>
            </w:r>
            <w:r w:rsidR="0047306B"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. </w:t>
            </w:r>
            <w:r w:rsidR="00E4565F"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r</w:t>
            </w:r>
            <w:r w:rsidR="0047306B"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. </w:t>
            </w:r>
            <w:r w:rsidR="00E4565F"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</w:t>
            </w:r>
            <w:r w:rsidR="0047306B"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3260" w:type="dxa"/>
            <w:tcBorders>
              <w:top w:val="single" w:sz="6" w:space="0" w:color="F1F2F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1322EE4F" w14:textId="77777777" w:rsidR="00E4565F" w:rsidRPr="00676DDF" w:rsidRDefault="00E4565F" w:rsidP="00E4565F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  <w:t>Retrieval of Motions and Potential Deformation Threats using Sentinel-1 (</w:t>
            </w:r>
            <w:proofErr w:type="spellStart"/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  <w:t>remotIO</w:t>
            </w:r>
            <w:proofErr w:type="spellEnd"/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  <w:t>)</w:t>
            </w:r>
          </w:p>
        </w:tc>
        <w:tc>
          <w:tcPr>
            <w:tcW w:w="1701" w:type="dxa"/>
            <w:tcBorders>
              <w:top w:val="single" w:sz="6" w:space="0" w:color="F1F2F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3E1CF649" w14:textId="63387D96" w:rsidR="00E4565F" w:rsidRPr="00676DDF" w:rsidRDefault="00E4565F" w:rsidP="009C61AE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B) Výskumné a</w:t>
            </w:r>
            <w:r w:rsidR="003D47D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</w:t>
            </w: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vývojové aktivity</w:t>
            </w:r>
          </w:p>
        </w:tc>
        <w:tc>
          <w:tcPr>
            <w:tcW w:w="1345" w:type="dxa"/>
            <w:tcBorders>
              <w:top w:val="single" w:sz="6" w:space="0" w:color="F1F2F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8212116" w14:textId="77777777" w:rsidR="00E4565F" w:rsidRPr="00676DDF" w:rsidRDefault="00E4565F" w:rsidP="009C61AE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 mesiacov</w:t>
            </w:r>
          </w:p>
        </w:tc>
      </w:tr>
      <w:tr w:rsidR="009C61AE" w:rsidRPr="00676DDF" w14:paraId="31929E52" w14:textId="77777777" w:rsidTr="00676DDF">
        <w:tc>
          <w:tcPr>
            <w:tcW w:w="455" w:type="dxa"/>
            <w:vAlign w:val="center"/>
          </w:tcPr>
          <w:p w14:paraId="429F09CA" w14:textId="77777777" w:rsidR="00E4565F" w:rsidRPr="00676DDF" w:rsidRDefault="00E4565F" w:rsidP="00E4565F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17" w:type="dxa"/>
            <w:tcBorders>
              <w:top w:val="single" w:sz="6" w:space="0" w:color="F1F2F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6A476199" w14:textId="6354EA52" w:rsidR="00E4565F" w:rsidRPr="00676DDF" w:rsidRDefault="00E4565F" w:rsidP="00E4565F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Orbisys</w:t>
            </w:r>
            <w:proofErr w:type="spellEnd"/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s</w:t>
            </w:r>
            <w:r w:rsidR="0047306B"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. </w:t>
            </w: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r</w:t>
            </w:r>
            <w:r w:rsidR="0047306B"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. </w:t>
            </w: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</w:t>
            </w:r>
            <w:r w:rsidR="0047306B"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3260" w:type="dxa"/>
            <w:tcBorders>
              <w:top w:val="single" w:sz="6" w:space="0" w:color="F1F2F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F7814E8" w14:textId="77777777" w:rsidR="00E4565F" w:rsidRPr="00676DDF" w:rsidRDefault="00E4565F" w:rsidP="00E4565F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  <w:t>Distributed European Network of Ground Stations (DENGS)</w:t>
            </w:r>
          </w:p>
        </w:tc>
        <w:tc>
          <w:tcPr>
            <w:tcW w:w="1701" w:type="dxa"/>
            <w:tcBorders>
              <w:top w:val="single" w:sz="6" w:space="0" w:color="F1F2F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CC6D874" w14:textId="0936DBE8" w:rsidR="00E4565F" w:rsidRPr="00676DDF" w:rsidRDefault="00E4565F" w:rsidP="009C61AE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B) Výskumné a</w:t>
            </w:r>
            <w:r w:rsidR="003D47D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</w:t>
            </w: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vývojové aktivity</w:t>
            </w:r>
          </w:p>
        </w:tc>
        <w:tc>
          <w:tcPr>
            <w:tcW w:w="1345" w:type="dxa"/>
            <w:tcBorders>
              <w:top w:val="single" w:sz="6" w:space="0" w:color="F1F2F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36AC19F" w14:textId="77777777" w:rsidR="00E4565F" w:rsidRPr="00676DDF" w:rsidRDefault="00E4565F" w:rsidP="009C61AE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12 mesiacov</w:t>
            </w:r>
          </w:p>
        </w:tc>
      </w:tr>
      <w:tr w:rsidR="009C61AE" w:rsidRPr="00676DDF" w14:paraId="1CE05614" w14:textId="77777777" w:rsidTr="00676DDF">
        <w:tc>
          <w:tcPr>
            <w:tcW w:w="455" w:type="dxa"/>
            <w:vAlign w:val="center"/>
          </w:tcPr>
          <w:p w14:paraId="60D0740C" w14:textId="77777777" w:rsidR="00E4565F" w:rsidRPr="00676DDF" w:rsidRDefault="00E4565F" w:rsidP="00E4565F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17" w:type="dxa"/>
            <w:tcBorders>
              <w:top w:val="single" w:sz="6" w:space="0" w:color="F1F2F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3800DC68" w14:textId="6EC233DF" w:rsidR="00E4565F" w:rsidRPr="00676DDF" w:rsidRDefault="00E4565F" w:rsidP="00E4565F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Algoritmy:SK</w:t>
            </w:r>
            <w:proofErr w:type="spellEnd"/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s</w:t>
            </w:r>
            <w:r w:rsidR="0047306B"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 r. o.</w:t>
            </w:r>
          </w:p>
        </w:tc>
        <w:tc>
          <w:tcPr>
            <w:tcW w:w="3260" w:type="dxa"/>
            <w:tcBorders>
              <w:top w:val="single" w:sz="6" w:space="0" w:color="F1F2F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141458C7" w14:textId="77777777" w:rsidR="00E4565F" w:rsidRPr="00676DDF" w:rsidRDefault="00E4565F" w:rsidP="00E4565F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  <w:t>Software tools for monitoring NATURA 2000 habitats by satellite images (</w:t>
            </w:r>
            <w:proofErr w:type="spellStart"/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  <w:t>NATURAsat</w:t>
            </w:r>
            <w:proofErr w:type="spellEnd"/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  <w:t>)</w:t>
            </w:r>
          </w:p>
        </w:tc>
        <w:tc>
          <w:tcPr>
            <w:tcW w:w="1701" w:type="dxa"/>
            <w:tcBorders>
              <w:top w:val="single" w:sz="6" w:space="0" w:color="F1F2F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6B9E7958" w14:textId="77777777" w:rsidR="00E4565F" w:rsidRPr="00676DDF" w:rsidRDefault="00E4565F" w:rsidP="009C61AE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D) Prípravné aktivity</w:t>
            </w:r>
          </w:p>
        </w:tc>
        <w:tc>
          <w:tcPr>
            <w:tcW w:w="1345" w:type="dxa"/>
            <w:tcBorders>
              <w:top w:val="single" w:sz="6" w:space="0" w:color="F1F2F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39A227DF" w14:textId="77777777" w:rsidR="00E4565F" w:rsidRPr="00676DDF" w:rsidRDefault="00E4565F" w:rsidP="009C61AE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 mesiacov</w:t>
            </w:r>
          </w:p>
        </w:tc>
      </w:tr>
      <w:tr w:rsidR="009C61AE" w:rsidRPr="00676DDF" w14:paraId="48FEDF8D" w14:textId="77777777" w:rsidTr="00676DDF">
        <w:tc>
          <w:tcPr>
            <w:tcW w:w="455" w:type="dxa"/>
            <w:vAlign w:val="center"/>
          </w:tcPr>
          <w:p w14:paraId="6552FC5A" w14:textId="77777777" w:rsidR="00E4565F" w:rsidRPr="00676DDF" w:rsidRDefault="00E4565F" w:rsidP="00E4565F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17" w:type="dxa"/>
            <w:tcBorders>
              <w:top w:val="single" w:sz="6" w:space="0" w:color="F1F2F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3BA806A6" w14:textId="19E11E71" w:rsidR="00E4565F" w:rsidRPr="00676DDF" w:rsidRDefault="0047306B" w:rsidP="00E4565F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Ústav experimentálnej fyziky Slovenskej akadémie vied, v. v. i.</w:t>
            </w:r>
          </w:p>
        </w:tc>
        <w:tc>
          <w:tcPr>
            <w:tcW w:w="3260" w:type="dxa"/>
            <w:tcBorders>
              <w:top w:val="single" w:sz="6" w:space="0" w:color="F1F2F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3813F51B" w14:textId="63A74300" w:rsidR="00E4565F" w:rsidRPr="00676DDF" w:rsidRDefault="00E4565F" w:rsidP="00E4565F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  <w:t>Follow-up of feasibility study to observe ionospheric disturbances by airglow monitoring network</w:t>
            </w:r>
            <w:r w:rsid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  <w:t xml:space="preserve"> </w:t>
            </w: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  <w:t>(AMON-net)</w:t>
            </w:r>
          </w:p>
        </w:tc>
        <w:tc>
          <w:tcPr>
            <w:tcW w:w="1701" w:type="dxa"/>
            <w:tcBorders>
              <w:top w:val="single" w:sz="6" w:space="0" w:color="F1F2F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0AEEEBD" w14:textId="189F02CA" w:rsidR="00E4565F" w:rsidRPr="00676DDF" w:rsidRDefault="00E4565F" w:rsidP="009C61AE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B) Výskumné a</w:t>
            </w:r>
            <w:r w:rsidR="003D47D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</w:t>
            </w: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vývojové aktivity</w:t>
            </w:r>
          </w:p>
        </w:tc>
        <w:tc>
          <w:tcPr>
            <w:tcW w:w="1345" w:type="dxa"/>
            <w:tcBorders>
              <w:top w:val="single" w:sz="6" w:space="0" w:color="F1F2F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209B203" w14:textId="77777777" w:rsidR="00E4565F" w:rsidRPr="00676DDF" w:rsidRDefault="00E4565F" w:rsidP="009C61AE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 mesiacov</w:t>
            </w:r>
          </w:p>
        </w:tc>
      </w:tr>
      <w:tr w:rsidR="009C61AE" w:rsidRPr="00676DDF" w14:paraId="58989B94" w14:textId="77777777" w:rsidTr="00676DDF">
        <w:tc>
          <w:tcPr>
            <w:tcW w:w="455" w:type="dxa"/>
            <w:vAlign w:val="center"/>
          </w:tcPr>
          <w:p w14:paraId="74D3027B" w14:textId="77777777" w:rsidR="00E4565F" w:rsidRPr="00676DDF" w:rsidRDefault="00E4565F" w:rsidP="00E4565F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17" w:type="dxa"/>
            <w:tcBorders>
              <w:top w:val="single" w:sz="6" w:space="0" w:color="F1F2F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E132CDB" w14:textId="77777777" w:rsidR="00E4565F" w:rsidRPr="00676DDF" w:rsidRDefault="00E4565F" w:rsidP="00E4565F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Slovenská technická univerzita </w:t>
            </w:r>
          </w:p>
        </w:tc>
        <w:tc>
          <w:tcPr>
            <w:tcW w:w="3260" w:type="dxa"/>
            <w:tcBorders>
              <w:top w:val="single" w:sz="6" w:space="0" w:color="F1F2F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20ACB749" w14:textId="77777777" w:rsidR="00E4565F" w:rsidRPr="00676DDF" w:rsidRDefault="00E4565F" w:rsidP="00E4565F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  <w:t>Additive manufacturing of Ceramic Components by FDM Technology (AM-FDC)</w:t>
            </w:r>
          </w:p>
        </w:tc>
        <w:tc>
          <w:tcPr>
            <w:tcW w:w="1701" w:type="dxa"/>
            <w:tcBorders>
              <w:top w:val="single" w:sz="6" w:space="0" w:color="F1F2F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1D002A50" w14:textId="273AB901" w:rsidR="00E4565F" w:rsidRPr="00676DDF" w:rsidRDefault="00E4565F" w:rsidP="009C61AE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B) Výskumné a</w:t>
            </w:r>
            <w:r w:rsidR="003D47D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</w:t>
            </w: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vývojové aktivity</w:t>
            </w:r>
          </w:p>
        </w:tc>
        <w:tc>
          <w:tcPr>
            <w:tcW w:w="1345" w:type="dxa"/>
            <w:tcBorders>
              <w:top w:val="single" w:sz="6" w:space="0" w:color="F1F2F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2A63FAC8" w14:textId="77777777" w:rsidR="00E4565F" w:rsidRPr="00676DDF" w:rsidRDefault="00E4565F" w:rsidP="009C61AE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 mesiacov</w:t>
            </w:r>
          </w:p>
        </w:tc>
      </w:tr>
      <w:tr w:rsidR="009C61AE" w:rsidRPr="00676DDF" w14:paraId="525096AD" w14:textId="77777777" w:rsidTr="00676DDF">
        <w:tc>
          <w:tcPr>
            <w:tcW w:w="455" w:type="dxa"/>
            <w:vAlign w:val="center"/>
          </w:tcPr>
          <w:p w14:paraId="71955D32" w14:textId="77777777" w:rsidR="00E4565F" w:rsidRPr="00676DDF" w:rsidRDefault="00E4565F" w:rsidP="00E4565F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17" w:type="dxa"/>
            <w:tcBorders>
              <w:top w:val="single" w:sz="6" w:space="0" w:color="F1F2F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A253E9A" w14:textId="40D4C05B" w:rsidR="00E4565F" w:rsidRPr="00676DDF" w:rsidRDefault="00E4565F" w:rsidP="00E4565F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GOSPACE s.</w:t>
            </w:r>
            <w:r w:rsidR="0047306B"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r.</w:t>
            </w:r>
            <w:r w:rsidR="0047306B"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o.</w:t>
            </w:r>
          </w:p>
        </w:tc>
        <w:tc>
          <w:tcPr>
            <w:tcW w:w="3260" w:type="dxa"/>
            <w:tcBorders>
              <w:top w:val="single" w:sz="6" w:space="0" w:color="F1F2F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1DF621A" w14:textId="3F273000" w:rsidR="00E4565F" w:rsidRPr="00676DDF" w:rsidRDefault="00E4565F" w:rsidP="00E4565F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  <w:t>Stratospheric Autonomous Landing System Application (SALSA)</w:t>
            </w:r>
          </w:p>
        </w:tc>
        <w:tc>
          <w:tcPr>
            <w:tcW w:w="1701" w:type="dxa"/>
            <w:tcBorders>
              <w:top w:val="single" w:sz="6" w:space="0" w:color="F1F2F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1C35637" w14:textId="12D828FE" w:rsidR="00E4565F" w:rsidRPr="00676DDF" w:rsidRDefault="00E4565F" w:rsidP="009C61AE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B) Výskumné a</w:t>
            </w:r>
            <w:r w:rsidR="003D47D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</w:t>
            </w: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vývojové aktivity</w:t>
            </w:r>
          </w:p>
        </w:tc>
        <w:tc>
          <w:tcPr>
            <w:tcW w:w="1345" w:type="dxa"/>
            <w:tcBorders>
              <w:top w:val="single" w:sz="6" w:space="0" w:color="F1F2F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3DCF3C7F" w14:textId="77777777" w:rsidR="00E4565F" w:rsidRPr="00676DDF" w:rsidRDefault="00E4565F" w:rsidP="009C61AE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16 mesiacov</w:t>
            </w:r>
          </w:p>
        </w:tc>
      </w:tr>
    </w:tbl>
    <w:p w14:paraId="26E694D9" w14:textId="77777777" w:rsidR="00676DDF" w:rsidRDefault="00676DDF" w:rsidP="000B1F64">
      <w:pPr>
        <w:contextualSpacing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66B92B1D" w14:textId="77777777" w:rsidR="00676DDF" w:rsidRDefault="00676DDF" w:rsidP="000B1F64">
      <w:pPr>
        <w:contextualSpacing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14:paraId="2DAA421B" w14:textId="76E91435" w:rsidR="00724779" w:rsidRPr="00676DDF" w:rsidRDefault="00E4565F" w:rsidP="000B1F64">
      <w:pPr>
        <w:contextualSpacing/>
        <w:jc w:val="center"/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</w:pPr>
      <w:r w:rsidRPr="00676DDF"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  <w:t>Projekty 3. PECS výzvy (2018)</w:t>
      </w:r>
    </w:p>
    <w:p w14:paraId="438689C9" w14:textId="77777777" w:rsidR="000B1F64" w:rsidRPr="00676DDF" w:rsidRDefault="000B1F64" w:rsidP="000B1F64">
      <w:pPr>
        <w:contextualSpacing/>
        <w:jc w:val="center"/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</w:pPr>
    </w:p>
    <w:tbl>
      <w:tblPr>
        <w:tblStyle w:val="Mriekatabuky"/>
        <w:tblW w:w="9351" w:type="dxa"/>
        <w:tblLook w:val="04A0" w:firstRow="1" w:lastRow="0" w:firstColumn="1" w:lastColumn="0" w:noHBand="0" w:noVBand="1"/>
      </w:tblPr>
      <w:tblGrid>
        <w:gridCol w:w="421"/>
        <w:gridCol w:w="2551"/>
        <w:gridCol w:w="3119"/>
        <w:gridCol w:w="1984"/>
        <w:gridCol w:w="1276"/>
      </w:tblGrid>
      <w:tr w:rsidR="001830A5" w:rsidRPr="00DE78A1" w14:paraId="68A9ADAA" w14:textId="77777777" w:rsidTr="00676DDF">
        <w:tc>
          <w:tcPr>
            <w:tcW w:w="421" w:type="dxa"/>
          </w:tcPr>
          <w:p w14:paraId="77B6CCC3" w14:textId="77777777" w:rsidR="001830A5" w:rsidRPr="00DE78A1" w:rsidRDefault="001830A5" w:rsidP="001830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3ADA5591" w14:textId="77777777" w:rsidR="001830A5" w:rsidRPr="00676DDF" w:rsidRDefault="001830A5" w:rsidP="00724779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676DDF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Organizácia</w:t>
            </w:r>
          </w:p>
        </w:tc>
        <w:tc>
          <w:tcPr>
            <w:tcW w:w="3119" w:type="dxa"/>
          </w:tcPr>
          <w:p w14:paraId="651177E9" w14:textId="77777777" w:rsidR="001830A5" w:rsidRPr="00676DDF" w:rsidRDefault="001830A5" w:rsidP="00724779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676DDF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Názov projektu</w:t>
            </w:r>
          </w:p>
        </w:tc>
        <w:tc>
          <w:tcPr>
            <w:tcW w:w="1984" w:type="dxa"/>
          </w:tcPr>
          <w:p w14:paraId="6A32167C" w14:textId="77777777" w:rsidR="001830A5" w:rsidRPr="00676DDF" w:rsidRDefault="001830A5" w:rsidP="00724779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676DDF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Typ aktivity</w:t>
            </w:r>
          </w:p>
        </w:tc>
        <w:tc>
          <w:tcPr>
            <w:tcW w:w="1276" w:type="dxa"/>
          </w:tcPr>
          <w:p w14:paraId="1E958205" w14:textId="77777777" w:rsidR="001830A5" w:rsidRPr="00676DDF" w:rsidRDefault="001830A5" w:rsidP="00724779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676DDF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Trvanie projektu</w:t>
            </w:r>
          </w:p>
        </w:tc>
      </w:tr>
      <w:tr w:rsidR="009C61AE" w:rsidRPr="00676DDF" w14:paraId="7490A557" w14:textId="77777777" w:rsidTr="00676DDF">
        <w:tc>
          <w:tcPr>
            <w:tcW w:w="421" w:type="dxa"/>
            <w:tcBorders>
              <w:top w:val="single" w:sz="4" w:space="0" w:color="auto"/>
            </w:tcBorders>
            <w:vAlign w:val="center"/>
          </w:tcPr>
          <w:p w14:paraId="50784745" w14:textId="77777777" w:rsidR="009C61AE" w:rsidRPr="00676DDF" w:rsidRDefault="009C61AE" w:rsidP="009C61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DD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31530D37" w14:textId="77777777" w:rsidR="009C61AE" w:rsidRPr="00676DDF" w:rsidRDefault="009C61AE" w:rsidP="00724779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Medzinárodné</w:t>
            </w: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br/>
              <w:t>laserové centrum</w:t>
            </w:r>
          </w:p>
        </w:tc>
        <w:tc>
          <w:tcPr>
            <w:tcW w:w="3119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A2EC714" w14:textId="790D3464" w:rsidR="009C61AE" w:rsidRPr="00676DDF" w:rsidRDefault="009C61AE" w:rsidP="00724779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  <w:t>Laser Post-ionization Mass</w:t>
            </w: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  <w:br/>
              <w:t>Spectrometer Platform for</w:t>
            </w: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  <w:br/>
              <w:t>High Performance</w:t>
            </w: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  <w:br/>
              <w:t>Meteorite Analysis –</w:t>
            </w:r>
            <w:r w:rsid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  <w:t xml:space="preserve"> </w:t>
            </w: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  <w:t>LaPoM2et</w:t>
            </w:r>
          </w:p>
        </w:tc>
        <w:tc>
          <w:tcPr>
            <w:tcW w:w="1984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F982AC6" w14:textId="09A952A5" w:rsidR="009C61AE" w:rsidRPr="00676DDF" w:rsidRDefault="00676DDF" w:rsidP="00724779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B) Výskumné a</w:t>
            </w:r>
            <w:r w:rsidR="003D47D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</w:t>
            </w: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vývojové aktivity</w:t>
            </w:r>
          </w:p>
        </w:tc>
        <w:tc>
          <w:tcPr>
            <w:tcW w:w="1276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1BADC5F9" w14:textId="77777777" w:rsidR="009C61AE" w:rsidRPr="00676DDF" w:rsidRDefault="009C61AE" w:rsidP="00724779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 mesiacov</w:t>
            </w:r>
          </w:p>
        </w:tc>
      </w:tr>
      <w:tr w:rsidR="009C61AE" w:rsidRPr="00676DDF" w14:paraId="2FCC4CFC" w14:textId="77777777" w:rsidTr="00676DDF">
        <w:tc>
          <w:tcPr>
            <w:tcW w:w="421" w:type="dxa"/>
            <w:vAlign w:val="center"/>
          </w:tcPr>
          <w:p w14:paraId="6C23EA2C" w14:textId="77777777" w:rsidR="009C61AE" w:rsidRPr="00676DDF" w:rsidRDefault="009C61AE" w:rsidP="009C61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DD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51" w:type="dxa"/>
            <w:tcBorders>
              <w:top w:val="single" w:sz="6" w:space="0" w:color="F1F2F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38DB85A8" w14:textId="7B48B18B" w:rsidR="009C61AE" w:rsidRPr="00676DDF" w:rsidRDefault="009C61AE" w:rsidP="0047306B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Ústav výskumu</w:t>
            </w:r>
            <w:r w:rsid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progresívnych</w:t>
            </w:r>
            <w:r w:rsid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technológií</w:t>
            </w: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br/>
            </w:r>
            <w:hyperlink r:id="rId8" w:history="1">
              <w:proofErr w:type="spellStart"/>
              <w:r w:rsidR="0047306B" w:rsidRPr="00676DDF">
                <w:rPr>
                  <w:rFonts w:ascii="Times New Roman" w:eastAsia="Calibri" w:hAnsi="Times New Roman" w:cs="Times New Roman"/>
                  <w:color w:val="000000"/>
                  <w:sz w:val="20"/>
                  <w:szCs w:val="20"/>
                </w:rPr>
                <w:t>Materiálovotechnologická</w:t>
              </w:r>
              <w:proofErr w:type="spellEnd"/>
              <w:r w:rsidR="0047306B" w:rsidRPr="00676DDF">
                <w:rPr>
                  <w:rFonts w:ascii="Times New Roman" w:eastAsia="Calibri" w:hAnsi="Times New Roman" w:cs="Times New Roman"/>
                  <w:color w:val="000000"/>
                  <w:sz w:val="20"/>
                  <w:szCs w:val="20"/>
                </w:rPr>
                <w:t xml:space="preserve"> fakulta Slovenskej technickej univerzity </w:t>
              </w:r>
              <w:r w:rsidR="003D47D5">
                <w:rPr>
                  <w:rFonts w:ascii="Times New Roman" w:eastAsia="Calibri" w:hAnsi="Times New Roman" w:cs="Times New Roman"/>
                  <w:color w:val="000000"/>
                  <w:sz w:val="20"/>
                  <w:szCs w:val="20"/>
                </w:rPr>
                <w:t xml:space="preserve">           </w:t>
              </w:r>
              <w:r w:rsidR="0047306B" w:rsidRPr="00676DDF">
                <w:rPr>
                  <w:rFonts w:ascii="Times New Roman" w:eastAsia="Calibri" w:hAnsi="Times New Roman" w:cs="Times New Roman"/>
                  <w:color w:val="000000"/>
                  <w:sz w:val="20"/>
                  <w:szCs w:val="20"/>
                </w:rPr>
                <w:t>v Bratislave</w:t>
              </w:r>
            </w:hyperlink>
          </w:p>
        </w:tc>
        <w:tc>
          <w:tcPr>
            <w:tcW w:w="3119" w:type="dxa"/>
            <w:tcBorders>
              <w:top w:val="single" w:sz="6" w:space="0" w:color="F1F2F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8A3589E" w14:textId="77777777" w:rsidR="009C61AE" w:rsidRPr="00676DDF" w:rsidRDefault="009C61AE" w:rsidP="00724779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  <w:t>Preparation for ATHENA</w:t>
            </w: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  <w:br/>
              <w:t>Mission by establishing</w:t>
            </w: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  <w:br/>
              <w:t>Slovak research team</w:t>
            </w: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  <w:br/>
              <w:t>oriented to existing X-ray</w:t>
            </w: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  <w:br/>
              <w:t>Missions and AGN Study</w:t>
            </w:r>
          </w:p>
        </w:tc>
        <w:tc>
          <w:tcPr>
            <w:tcW w:w="1984" w:type="dxa"/>
            <w:tcBorders>
              <w:top w:val="single" w:sz="6" w:space="0" w:color="F1F2F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D8B9665" w14:textId="77777777" w:rsidR="009C61AE" w:rsidRPr="00676DDF" w:rsidRDefault="009C61AE" w:rsidP="00724779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D) Prípravné aktivity</w:t>
            </w:r>
          </w:p>
        </w:tc>
        <w:tc>
          <w:tcPr>
            <w:tcW w:w="1276" w:type="dxa"/>
            <w:tcBorders>
              <w:top w:val="single" w:sz="6" w:space="0" w:color="F1F2F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3F1550DF" w14:textId="77777777" w:rsidR="009C61AE" w:rsidRPr="00676DDF" w:rsidRDefault="009C61AE" w:rsidP="00724779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 mesiacov</w:t>
            </w:r>
          </w:p>
        </w:tc>
      </w:tr>
      <w:tr w:rsidR="009C61AE" w:rsidRPr="00676DDF" w14:paraId="2D77A151" w14:textId="77777777" w:rsidTr="00676DDF">
        <w:tc>
          <w:tcPr>
            <w:tcW w:w="421" w:type="dxa"/>
            <w:vAlign w:val="center"/>
          </w:tcPr>
          <w:p w14:paraId="4BB22E72" w14:textId="77777777" w:rsidR="009C61AE" w:rsidRPr="00676DDF" w:rsidRDefault="009C61AE" w:rsidP="009C61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DD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51" w:type="dxa"/>
            <w:tcBorders>
              <w:top w:val="single" w:sz="6" w:space="0" w:color="F1F2F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E6A6C3C" w14:textId="77777777" w:rsidR="0047306B" w:rsidRPr="00676DDF" w:rsidRDefault="0047306B" w:rsidP="0047306B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Fakulta matematiky, fyziky a informatiky Univerzity Komenského</w:t>
            </w:r>
          </w:p>
          <w:p w14:paraId="0DACAF86" w14:textId="33C71B21" w:rsidR="009C61AE" w:rsidRPr="00676DDF" w:rsidRDefault="0047306B" w:rsidP="0047306B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Bratislava</w:t>
            </w:r>
          </w:p>
        </w:tc>
        <w:tc>
          <w:tcPr>
            <w:tcW w:w="3119" w:type="dxa"/>
            <w:tcBorders>
              <w:top w:val="single" w:sz="6" w:space="0" w:color="F1F2F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34D64E92" w14:textId="77777777" w:rsidR="009C61AE" w:rsidRPr="00676DDF" w:rsidRDefault="009C61AE" w:rsidP="00724779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  <w:t>Improvement of European</w:t>
            </w: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  <w:br/>
              <w:t>capabilities for LEO objects</w:t>
            </w: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  <w:br/>
              <w:t>tracking with optical</w:t>
            </w: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  <w:br/>
              <w:t>passive sensors</w:t>
            </w:r>
          </w:p>
        </w:tc>
        <w:tc>
          <w:tcPr>
            <w:tcW w:w="1984" w:type="dxa"/>
            <w:tcBorders>
              <w:top w:val="single" w:sz="6" w:space="0" w:color="F1F2F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1C90F4EF" w14:textId="3FD44A86" w:rsidR="009C61AE" w:rsidRPr="00676DDF" w:rsidRDefault="009C61AE" w:rsidP="00724779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B) Výskumné a</w:t>
            </w:r>
            <w:r w:rsidR="003D47D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</w:t>
            </w: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vývojové aktivity</w:t>
            </w:r>
          </w:p>
        </w:tc>
        <w:tc>
          <w:tcPr>
            <w:tcW w:w="1276" w:type="dxa"/>
            <w:tcBorders>
              <w:top w:val="single" w:sz="6" w:space="0" w:color="F1F2F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01129A7" w14:textId="77777777" w:rsidR="009C61AE" w:rsidRPr="00676DDF" w:rsidRDefault="009C61AE" w:rsidP="00724779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 mesiacov</w:t>
            </w:r>
          </w:p>
        </w:tc>
      </w:tr>
      <w:tr w:rsidR="009C61AE" w:rsidRPr="00676DDF" w14:paraId="1FC14450" w14:textId="77777777" w:rsidTr="00676DDF">
        <w:tc>
          <w:tcPr>
            <w:tcW w:w="421" w:type="dxa"/>
            <w:vAlign w:val="center"/>
          </w:tcPr>
          <w:p w14:paraId="61747C5D" w14:textId="77777777" w:rsidR="009C61AE" w:rsidRPr="00676DDF" w:rsidRDefault="009C61AE" w:rsidP="009C61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DD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51" w:type="dxa"/>
            <w:tcBorders>
              <w:top w:val="single" w:sz="6" w:space="0" w:color="F1F2F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CD3DE64" w14:textId="79DDED17" w:rsidR="009C61AE" w:rsidRPr="00676DDF" w:rsidRDefault="0047306B" w:rsidP="00724779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Ústav experimentálnej fyziky Slovenskej akadémie vied, v. v. i.</w:t>
            </w:r>
          </w:p>
        </w:tc>
        <w:tc>
          <w:tcPr>
            <w:tcW w:w="3119" w:type="dxa"/>
            <w:tcBorders>
              <w:top w:val="single" w:sz="6" w:space="0" w:color="F1F2F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7077DAA" w14:textId="22C23B55" w:rsidR="009C61AE" w:rsidRPr="00676DDF" w:rsidRDefault="009C61AE" w:rsidP="00724779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  <w:t>Slovak contribution to ESA-</w:t>
            </w:r>
            <w:r w:rsid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  <w:t xml:space="preserve"> </w:t>
            </w: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  <w:t>JUICE mission:</w:t>
            </w:r>
            <w:r w:rsid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  <w:t xml:space="preserve"> </w:t>
            </w: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  <w:t>Development of Anti-Coincidence Module ACM</w:t>
            </w: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  <w:br/>
              <w:t>for Particle Environment</w:t>
            </w:r>
            <w:r w:rsid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  <w:t xml:space="preserve"> </w:t>
            </w: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  <w:t>Package</w:t>
            </w:r>
            <w:r w:rsid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1984" w:type="dxa"/>
            <w:tcBorders>
              <w:top w:val="single" w:sz="6" w:space="0" w:color="F1F2F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56CCCB4" w14:textId="77777777" w:rsidR="009C61AE" w:rsidRPr="00676DDF" w:rsidRDefault="009C61AE" w:rsidP="00724779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A) Letový</w:t>
            </w: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br/>
              <w:t>hardware</w:t>
            </w:r>
          </w:p>
        </w:tc>
        <w:tc>
          <w:tcPr>
            <w:tcW w:w="1276" w:type="dxa"/>
            <w:tcBorders>
              <w:top w:val="single" w:sz="6" w:space="0" w:color="F1F2F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69F60F99" w14:textId="77777777" w:rsidR="009C61AE" w:rsidRPr="00676DDF" w:rsidRDefault="009C61AE" w:rsidP="00724779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 mesiacov</w:t>
            </w:r>
          </w:p>
        </w:tc>
      </w:tr>
      <w:tr w:rsidR="009C61AE" w:rsidRPr="00676DDF" w14:paraId="25F8912F" w14:textId="77777777" w:rsidTr="00676DDF">
        <w:tc>
          <w:tcPr>
            <w:tcW w:w="421" w:type="dxa"/>
            <w:vAlign w:val="center"/>
          </w:tcPr>
          <w:p w14:paraId="546681D6" w14:textId="77777777" w:rsidR="009C61AE" w:rsidRPr="00676DDF" w:rsidRDefault="009C61AE" w:rsidP="009C61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DD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551" w:type="dxa"/>
            <w:tcBorders>
              <w:top w:val="single" w:sz="6" w:space="0" w:color="F1F2F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B8FC13C" w14:textId="431DDC16" w:rsidR="009C61AE" w:rsidRPr="00676DDF" w:rsidRDefault="009C61AE" w:rsidP="00724779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NEEDRONIX s.</w:t>
            </w:r>
            <w:r w:rsidR="0047306B"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r.</w:t>
            </w:r>
            <w:r w:rsidR="0047306B"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o.</w:t>
            </w:r>
          </w:p>
        </w:tc>
        <w:tc>
          <w:tcPr>
            <w:tcW w:w="3119" w:type="dxa"/>
            <w:tcBorders>
              <w:top w:val="single" w:sz="6" w:space="0" w:color="F1F2F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0DA76E2" w14:textId="77777777" w:rsidR="00676DDF" w:rsidRDefault="009C61AE" w:rsidP="00724779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  <w:t>Sun sensor feasibility study</w:t>
            </w:r>
            <w:r w:rsid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  <w:t xml:space="preserve"> </w:t>
            </w:r>
          </w:p>
          <w:p w14:paraId="54F51A79" w14:textId="5D11042F" w:rsidR="009C61AE" w:rsidRPr="00676DDF" w:rsidRDefault="009C61AE" w:rsidP="00724779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  <w:t>– recap</w:t>
            </w:r>
          </w:p>
        </w:tc>
        <w:tc>
          <w:tcPr>
            <w:tcW w:w="1984" w:type="dxa"/>
            <w:tcBorders>
              <w:top w:val="single" w:sz="6" w:space="0" w:color="F1F2F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A058193" w14:textId="77777777" w:rsidR="009C61AE" w:rsidRPr="00676DDF" w:rsidRDefault="009C61AE" w:rsidP="00724779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D) Prípravné aktivity</w:t>
            </w:r>
          </w:p>
        </w:tc>
        <w:tc>
          <w:tcPr>
            <w:tcW w:w="1276" w:type="dxa"/>
            <w:tcBorders>
              <w:top w:val="single" w:sz="6" w:space="0" w:color="F1F2F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2048DAA4" w14:textId="77777777" w:rsidR="009C61AE" w:rsidRPr="00676DDF" w:rsidRDefault="009C61AE" w:rsidP="00724779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 mesiacov</w:t>
            </w:r>
          </w:p>
        </w:tc>
      </w:tr>
      <w:tr w:rsidR="009C61AE" w:rsidRPr="00676DDF" w14:paraId="1FD1EC5A" w14:textId="77777777" w:rsidTr="00676DDF">
        <w:tc>
          <w:tcPr>
            <w:tcW w:w="421" w:type="dxa"/>
            <w:vAlign w:val="center"/>
          </w:tcPr>
          <w:p w14:paraId="4BE6761D" w14:textId="77777777" w:rsidR="009C61AE" w:rsidRPr="00676DDF" w:rsidRDefault="009C61AE" w:rsidP="009C61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DD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51" w:type="dxa"/>
            <w:tcBorders>
              <w:top w:val="single" w:sz="6" w:space="0" w:color="F1F2F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634E1FA8" w14:textId="48E0E002" w:rsidR="009C61AE" w:rsidRPr="00676DDF" w:rsidRDefault="009C61AE" w:rsidP="00724779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YMS, a.</w:t>
            </w:r>
            <w:r w:rsidR="0047306B"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s.</w:t>
            </w:r>
          </w:p>
        </w:tc>
        <w:tc>
          <w:tcPr>
            <w:tcW w:w="3119" w:type="dxa"/>
            <w:tcBorders>
              <w:top w:val="single" w:sz="6" w:space="0" w:color="F1F2F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7216A2A" w14:textId="77777777" w:rsidR="009C61AE" w:rsidRPr="00676DDF" w:rsidRDefault="009C61AE" w:rsidP="00724779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  <w:t>Sentinel 2 based support of</w:t>
            </w: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  <w:br/>
              <w:t>forest disturbance mapping</w:t>
            </w: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  <w:br/>
              <w:t>and monitoring</w:t>
            </w: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  <w:br/>
              <w:t>(Sen2ForMaM)</w:t>
            </w:r>
          </w:p>
        </w:tc>
        <w:tc>
          <w:tcPr>
            <w:tcW w:w="1984" w:type="dxa"/>
            <w:tcBorders>
              <w:top w:val="single" w:sz="6" w:space="0" w:color="F1F2F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67F2A9F1" w14:textId="4E3BD490" w:rsidR="009C61AE" w:rsidRPr="00676DDF" w:rsidRDefault="009C61AE" w:rsidP="00724779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C) Vesmírne</w:t>
            </w: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br/>
              <w:t>aplikácie</w:t>
            </w:r>
            <w:r w:rsidR="006D3892"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, produkty a</w:t>
            </w:r>
            <w:r w:rsidR="003D47D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</w:t>
            </w:r>
            <w:r w:rsidR="006D3892"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služby</w:t>
            </w:r>
          </w:p>
        </w:tc>
        <w:tc>
          <w:tcPr>
            <w:tcW w:w="1276" w:type="dxa"/>
            <w:tcBorders>
              <w:top w:val="single" w:sz="6" w:space="0" w:color="F1F2F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636E76D6" w14:textId="77777777" w:rsidR="009C61AE" w:rsidRPr="00676DDF" w:rsidRDefault="009C61AE" w:rsidP="00724779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 mesiacov</w:t>
            </w:r>
          </w:p>
        </w:tc>
      </w:tr>
      <w:tr w:rsidR="009C61AE" w:rsidRPr="00676DDF" w14:paraId="4720EF69" w14:textId="77777777" w:rsidTr="00676DDF">
        <w:tc>
          <w:tcPr>
            <w:tcW w:w="421" w:type="dxa"/>
            <w:vAlign w:val="center"/>
          </w:tcPr>
          <w:p w14:paraId="5364EECB" w14:textId="77777777" w:rsidR="009C61AE" w:rsidRPr="00676DDF" w:rsidRDefault="009C61AE" w:rsidP="009C61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DD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551" w:type="dxa"/>
            <w:tcBorders>
              <w:top w:val="single" w:sz="6" w:space="0" w:color="F1F2F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6229C121" w14:textId="37C4A6CA" w:rsidR="009C61AE" w:rsidRPr="00676DDF" w:rsidRDefault="0047306B" w:rsidP="00724779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Ústav experimentálnej fyziky Slovenskej akadémie vied, v. v. i.</w:t>
            </w:r>
          </w:p>
        </w:tc>
        <w:tc>
          <w:tcPr>
            <w:tcW w:w="3119" w:type="dxa"/>
            <w:tcBorders>
              <w:top w:val="single" w:sz="6" w:space="0" w:color="F1F2F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6E2F197" w14:textId="77777777" w:rsidR="009C61AE" w:rsidRPr="00676DDF" w:rsidRDefault="009C61AE" w:rsidP="00724779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</w:pPr>
            <w:proofErr w:type="gramStart"/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  <w:t>SPACE::</w:t>
            </w:r>
            <w:proofErr w:type="gramEnd"/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  <w:t>LAB – place to</w:t>
            </w: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  <w:br/>
              <w:t>attract, educate and involve</w:t>
            </w: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  <w:br/>
              <w:t>young generation in space</w:t>
            </w: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  <w:br/>
              <w:t>science and engineering</w:t>
            </w:r>
          </w:p>
        </w:tc>
        <w:tc>
          <w:tcPr>
            <w:tcW w:w="1984" w:type="dxa"/>
            <w:tcBorders>
              <w:top w:val="single" w:sz="6" w:space="0" w:color="F1F2F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B5B2F8E" w14:textId="77777777" w:rsidR="009C61AE" w:rsidRPr="00676DDF" w:rsidRDefault="009C61AE" w:rsidP="00724779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E) </w:t>
            </w:r>
            <w:r w:rsidR="00724779"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Vzdelávacie</w:t>
            </w: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br/>
              <w:t>aktivity</w:t>
            </w:r>
          </w:p>
        </w:tc>
        <w:tc>
          <w:tcPr>
            <w:tcW w:w="1276" w:type="dxa"/>
            <w:tcBorders>
              <w:top w:val="single" w:sz="6" w:space="0" w:color="F1F2F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43C449B" w14:textId="77777777" w:rsidR="009C61AE" w:rsidRPr="00676DDF" w:rsidRDefault="009C61AE" w:rsidP="00724779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 mesiacov</w:t>
            </w:r>
          </w:p>
        </w:tc>
      </w:tr>
    </w:tbl>
    <w:p w14:paraId="59F3EFA5" w14:textId="77777777" w:rsidR="00A877F5" w:rsidRPr="00676DDF" w:rsidRDefault="00A877F5" w:rsidP="00703417">
      <w:pPr>
        <w:contextualSpacing/>
        <w:rPr>
          <w:rFonts w:ascii="Times New Roman" w:eastAsia="Calibri" w:hAnsi="Times New Roman" w:cs="Times New Roman"/>
          <w:b/>
          <w:bCs/>
          <w:color w:val="000000"/>
          <w:sz w:val="16"/>
          <w:szCs w:val="16"/>
        </w:rPr>
      </w:pPr>
    </w:p>
    <w:p w14:paraId="43FB687C" w14:textId="1B60C115" w:rsidR="001830A5" w:rsidRPr="00676DDF" w:rsidRDefault="00E4565F" w:rsidP="000B1F64">
      <w:pPr>
        <w:contextualSpacing/>
        <w:jc w:val="center"/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</w:pPr>
      <w:r w:rsidRPr="00676DDF"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  <w:t>Projekty 4. PECS výzvy (2019)</w:t>
      </w:r>
    </w:p>
    <w:p w14:paraId="69DC0D08" w14:textId="77777777" w:rsidR="000B1F64" w:rsidRPr="00676DDF" w:rsidRDefault="000B1F64" w:rsidP="000B1F64">
      <w:pPr>
        <w:contextualSpacing/>
        <w:jc w:val="center"/>
        <w:rPr>
          <w:rFonts w:ascii="Times New Roman" w:eastAsia="Calibri" w:hAnsi="Times New Roman" w:cs="Times New Roman"/>
          <w:b/>
          <w:bCs/>
          <w:color w:val="000000"/>
          <w:sz w:val="16"/>
          <w:szCs w:val="16"/>
        </w:rPr>
      </w:pPr>
    </w:p>
    <w:tbl>
      <w:tblPr>
        <w:tblStyle w:val="Mriekatabuky"/>
        <w:tblW w:w="9351" w:type="dxa"/>
        <w:tblLook w:val="04A0" w:firstRow="1" w:lastRow="0" w:firstColumn="1" w:lastColumn="0" w:noHBand="0" w:noVBand="1"/>
      </w:tblPr>
      <w:tblGrid>
        <w:gridCol w:w="421"/>
        <w:gridCol w:w="2551"/>
        <w:gridCol w:w="3119"/>
        <w:gridCol w:w="1984"/>
        <w:gridCol w:w="1276"/>
      </w:tblGrid>
      <w:tr w:rsidR="001830A5" w:rsidRPr="00DE78A1" w14:paraId="0A5C0E26" w14:textId="77777777" w:rsidTr="00676DDF">
        <w:tc>
          <w:tcPr>
            <w:tcW w:w="421" w:type="dxa"/>
          </w:tcPr>
          <w:p w14:paraId="1EE42548" w14:textId="77777777" w:rsidR="001830A5" w:rsidRPr="00DE78A1" w:rsidRDefault="001830A5" w:rsidP="001830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3176F288" w14:textId="77777777" w:rsidR="001830A5" w:rsidRPr="00DE78A1" w:rsidRDefault="001830A5" w:rsidP="001830A5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DE78A1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Organizácia</w:t>
            </w:r>
          </w:p>
        </w:tc>
        <w:tc>
          <w:tcPr>
            <w:tcW w:w="3119" w:type="dxa"/>
          </w:tcPr>
          <w:p w14:paraId="3B4307CD" w14:textId="77777777" w:rsidR="001830A5" w:rsidRPr="00DE78A1" w:rsidRDefault="001830A5" w:rsidP="001830A5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DE78A1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Názov projektu</w:t>
            </w:r>
          </w:p>
        </w:tc>
        <w:tc>
          <w:tcPr>
            <w:tcW w:w="1984" w:type="dxa"/>
          </w:tcPr>
          <w:p w14:paraId="158F0663" w14:textId="77777777" w:rsidR="001830A5" w:rsidRPr="00DE78A1" w:rsidRDefault="001830A5" w:rsidP="001830A5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DE78A1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Typ aktivity</w:t>
            </w:r>
          </w:p>
        </w:tc>
        <w:tc>
          <w:tcPr>
            <w:tcW w:w="1276" w:type="dxa"/>
          </w:tcPr>
          <w:p w14:paraId="2AF4BF4F" w14:textId="77777777" w:rsidR="001830A5" w:rsidRPr="00DE78A1" w:rsidRDefault="001830A5" w:rsidP="001830A5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DE78A1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Trvanie projektu</w:t>
            </w:r>
          </w:p>
        </w:tc>
      </w:tr>
      <w:tr w:rsidR="00724779" w:rsidRPr="00676DDF" w14:paraId="7F8D0599" w14:textId="77777777" w:rsidTr="00676DDF">
        <w:tc>
          <w:tcPr>
            <w:tcW w:w="421" w:type="dxa"/>
            <w:tcBorders>
              <w:top w:val="single" w:sz="4" w:space="0" w:color="auto"/>
            </w:tcBorders>
            <w:vAlign w:val="center"/>
          </w:tcPr>
          <w:p w14:paraId="0897701F" w14:textId="77777777" w:rsidR="00724779" w:rsidRPr="00676DDF" w:rsidRDefault="00724779" w:rsidP="007247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DD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34B4FE19" w14:textId="622E63C9" w:rsidR="00724779" w:rsidRPr="00676DDF" w:rsidRDefault="00724779" w:rsidP="00724779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676DDF">
              <w:rPr>
                <w:rFonts w:ascii="Times New Roman" w:eastAsia="Calibri" w:hAnsi="Times New Roman" w:cs="Times New Roman"/>
                <w:sz w:val="20"/>
                <w:szCs w:val="20"/>
              </w:rPr>
              <w:t>Bio</w:t>
            </w:r>
            <w:r w:rsidR="00323D3E" w:rsidRPr="00676DDF">
              <w:rPr>
                <w:rFonts w:ascii="Times New Roman" w:eastAsia="Calibri" w:hAnsi="Times New Roman" w:cs="Times New Roman"/>
                <w:sz w:val="20"/>
                <w:szCs w:val="20"/>
              </w:rPr>
              <w:t>X</w:t>
            </w:r>
            <w:proofErr w:type="spellEnd"/>
            <w:r w:rsidRPr="00676DD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Technologies s.</w:t>
            </w:r>
            <w:r w:rsidR="0047306B" w:rsidRPr="00676DD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676DDF">
              <w:rPr>
                <w:rFonts w:ascii="Times New Roman" w:eastAsia="Calibri" w:hAnsi="Times New Roman" w:cs="Times New Roman"/>
                <w:sz w:val="20"/>
                <w:szCs w:val="20"/>
              </w:rPr>
              <w:t>r.</w:t>
            </w:r>
            <w:r w:rsidR="0047306B" w:rsidRPr="00676DD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676DDF">
              <w:rPr>
                <w:rFonts w:ascii="Times New Roman" w:eastAsia="Calibri" w:hAnsi="Times New Roman" w:cs="Times New Roman"/>
                <w:sz w:val="20"/>
                <w:szCs w:val="20"/>
              </w:rPr>
              <w:t>o.</w:t>
            </w:r>
          </w:p>
        </w:tc>
        <w:tc>
          <w:tcPr>
            <w:tcW w:w="3119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1E84DEB3" w14:textId="77777777" w:rsidR="00724779" w:rsidRPr="00676DDF" w:rsidRDefault="00724779" w:rsidP="00724779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676DDF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Aľthrospira</w:t>
            </w:r>
            <w:proofErr w:type="spellEnd"/>
            <w:r w:rsidRPr="00676DDF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: Biomass Recovery</w:t>
            </w:r>
          </w:p>
        </w:tc>
        <w:tc>
          <w:tcPr>
            <w:tcW w:w="1984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6A6035CB" w14:textId="68568901" w:rsidR="00724779" w:rsidRPr="00676DDF" w:rsidRDefault="00724779" w:rsidP="00724779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76DDF">
              <w:rPr>
                <w:rFonts w:ascii="Times New Roman" w:eastAsia="Calibri" w:hAnsi="Times New Roman" w:cs="Times New Roman"/>
                <w:sz w:val="20"/>
                <w:szCs w:val="20"/>
              </w:rPr>
              <w:t>B) Výskumné a</w:t>
            </w:r>
            <w:r w:rsidR="003D47D5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Pr="00676DDF">
              <w:rPr>
                <w:rFonts w:ascii="Times New Roman" w:eastAsia="Calibri" w:hAnsi="Times New Roman" w:cs="Times New Roman"/>
                <w:sz w:val="20"/>
                <w:szCs w:val="20"/>
              </w:rPr>
              <w:t>vývojové aktivity</w:t>
            </w:r>
          </w:p>
        </w:tc>
        <w:tc>
          <w:tcPr>
            <w:tcW w:w="1276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7FC9281" w14:textId="77777777" w:rsidR="00724779" w:rsidRPr="00676DDF" w:rsidRDefault="00724779" w:rsidP="00724779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76DDF">
              <w:rPr>
                <w:rFonts w:ascii="Times New Roman" w:eastAsia="Calibri" w:hAnsi="Times New Roman" w:cs="Times New Roman"/>
                <w:sz w:val="20"/>
                <w:szCs w:val="20"/>
              </w:rPr>
              <w:t>20 mesiacov</w:t>
            </w:r>
          </w:p>
        </w:tc>
      </w:tr>
      <w:tr w:rsidR="00724779" w:rsidRPr="00676DDF" w14:paraId="5EEBE87B" w14:textId="77777777" w:rsidTr="00676DDF">
        <w:tc>
          <w:tcPr>
            <w:tcW w:w="421" w:type="dxa"/>
            <w:vAlign w:val="center"/>
          </w:tcPr>
          <w:p w14:paraId="601CBB43" w14:textId="77777777" w:rsidR="00724779" w:rsidRPr="00676DDF" w:rsidRDefault="00724779" w:rsidP="007247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DD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51" w:type="dxa"/>
            <w:tcBorders>
              <w:top w:val="single" w:sz="6" w:space="0" w:color="F1F2F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948DCC5" w14:textId="2378EC8B" w:rsidR="00724779" w:rsidRPr="00676DDF" w:rsidRDefault="00724779" w:rsidP="00724779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76DDF">
              <w:rPr>
                <w:rFonts w:ascii="Times New Roman" w:eastAsia="Calibri" w:hAnsi="Times New Roman" w:cs="Times New Roman"/>
                <w:sz w:val="20"/>
                <w:szCs w:val="20"/>
              </w:rPr>
              <w:t>Touch4IT s.</w:t>
            </w:r>
            <w:r w:rsidR="0047306B" w:rsidRPr="00676DD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676DDF">
              <w:rPr>
                <w:rFonts w:ascii="Times New Roman" w:eastAsia="Calibri" w:hAnsi="Times New Roman" w:cs="Times New Roman"/>
                <w:sz w:val="20"/>
                <w:szCs w:val="20"/>
              </w:rPr>
              <w:t>r.</w:t>
            </w:r>
            <w:r w:rsidR="0047306B" w:rsidRPr="00676DD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676DDF">
              <w:rPr>
                <w:rFonts w:ascii="Times New Roman" w:eastAsia="Calibri" w:hAnsi="Times New Roman" w:cs="Times New Roman"/>
                <w:sz w:val="20"/>
                <w:szCs w:val="20"/>
              </w:rPr>
              <w:t>o.</w:t>
            </w:r>
          </w:p>
        </w:tc>
        <w:tc>
          <w:tcPr>
            <w:tcW w:w="3119" w:type="dxa"/>
            <w:tcBorders>
              <w:top w:val="single" w:sz="6" w:space="0" w:color="F1F2F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B4A4CD5" w14:textId="77777777" w:rsidR="00724779" w:rsidRPr="00676DDF" w:rsidRDefault="00724779" w:rsidP="00724779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676DDF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SBAS Geometry Analysis Tool</w:t>
            </w:r>
          </w:p>
        </w:tc>
        <w:tc>
          <w:tcPr>
            <w:tcW w:w="1984" w:type="dxa"/>
            <w:tcBorders>
              <w:top w:val="single" w:sz="6" w:space="0" w:color="F1F2F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3C7243FF" w14:textId="5AD2CC65" w:rsidR="00724779" w:rsidRPr="00676DDF" w:rsidRDefault="00724779" w:rsidP="00724779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76DDF">
              <w:rPr>
                <w:rFonts w:ascii="Times New Roman" w:eastAsia="Calibri" w:hAnsi="Times New Roman" w:cs="Times New Roman"/>
                <w:sz w:val="20"/>
                <w:szCs w:val="20"/>
              </w:rPr>
              <w:t>B) Výskumné a</w:t>
            </w:r>
            <w:r w:rsidR="003D47D5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Pr="00676DDF">
              <w:rPr>
                <w:rFonts w:ascii="Times New Roman" w:eastAsia="Calibri" w:hAnsi="Times New Roman" w:cs="Times New Roman"/>
                <w:sz w:val="20"/>
                <w:szCs w:val="20"/>
              </w:rPr>
              <w:t>vývojové aktivity</w:t>
            </w:r>
          </w:p>
        </w:tc>
        <w:tc>
          <w:tcPr>
            <w:tcW w:w="1276" w:type="dxa"/>
            <w:tcBorders>
              <w:top w:val="single" w:sz="6" w:space="0" w:color="F1F2F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6A76575" w14:textId="77777777" w:rsidR="00724779" w:rsidRPr="00676DDF" w:rsidRDefault="00724779" w:rsidP="00724779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76DDF">
              <w:rPr>
                <w:rFonts w:ascii="Times New Roman" w:eastAsia="Calibri" w:hAnsi="Times New Roman" w:cs="Times New Roman"/>
                <w:sz w:val="20"/>
                <w:szCs w:val="20"/>
              </w:rPr>
              <w:t>15+6 mesiacov</w:t>
            </w:r>
          </w:p>
        </w:tc>
      </w:tr>
      <w:tr w:rsidR="00724779" w:rsidRPr="00676DDF" w14:paraId="6AF3137D" w14:textId="77777777" w:rsidTr="00676DDF">
        <w:tc>
          <w:tcPr>
            <w:tcW w:w="421" w:type="dxa"/>
            <w:vAlign w:val="center"/>
          </w:tcPr>
          <w:p w14:paraId="1B42B29E" w14:textId="77777777" w:rsidR="00724779" w:rsidRPr="00676DDF" w:rsidRDefault="00724779" w:rsidP="007247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DD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51" w:type="dxa"/>
            <w:tcBorders>
              <w:top w:val="single" w:sz="6" w:space="0" w:color="F1F2F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68CB1B82" w14:textId="294EC2D0" w:rsidR="00724779" w:rsidRPr="00676DDF" w:rsidRDefault="00724779" w:rsidP="00724779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76DDF">
              <w:rPr>
                <w:rFonts w:ascii="Times New Roman" w:eastAsia="Calibri" w:hAnsi="Times New Roman" w:cs="Times New Roman"/>
                <w:sz w:val="20"/>
                <w:szCs w:val="20"/>
              </w:rPr>
              <w:t>CTRL s.</w:t>
            </w:r>
            <w:r w:rsidR="0047306B" w:rsidRPr="00676DD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676DDF">
              <w:rPr>
                <w:rFonts w:ascii="Times New Roman" w:eastAsia="Calibri" w:hAnsi="Times New Roman" w:cs="Times New Roman"/>
                <w:sz w:val="20"/>
                <w:szCs w:val="20"/>
              </w:rPr>
              <w:t>r.</w:t>
            </w:r>
            <w:r w:rsidR="0047306B" w:rsidRPr="00676DD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676DDF">
              <w:rPr>
                <w:rFonts w:ascii="Times New Roman" w:eastAsia="Calibri" w:hAnsi="Times New Roman" w:cs="Times New Roman"/>
                <w:sz w:val="20"/>
                <w:szCs w:val="20"/>
              </w:rPr>
              <w:t>o.</w:t>
            </w:r>
          </w:p>
        </w:tc>
        <w:tc>
          <w:tcPr>
            <w:tcW w:w="3119" w:type="dxa"/>
            <w:tcBorders>
              <w:top w:val="single" w:sz="6" w:space="0" w:color="F1F2F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2EB2856" w14:textId="77777777" w:rsidR="00724779" w:rsidRPr="00676DDF" w:rsidRDefault="00724779" w:rsidP="00724779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676DDF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Adjustment of a Novel Capacitive</w:t>
            </w:r>
            <w:r w:rsidRPr="00676DDF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br/>
              <w:t>Multiturn Absolute Rotary Encoder</w:t>
            </w:r>
            <w:r w:rsidRPr="00676DDF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br/>
              <w:t>for Space Application – Beam</w:t>
            </w:r>
            <w:r w:rsidRPr="00676DDF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br/>
              <w:t>Pointing System (CAPMARE2).</w:t>
            </w:r>
          </w:p>
        </w:tc>
        <w:tc>
          <w:tcPr>
            <w:tcW w:w="1984" w:type="dxa"/>
            <w:tcBorders>
              <w:top w:val="single" w:sz="6" w:space="0" w:color="F1F2F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22774A7A" w14:textId="77777777" w:rsidR="00724779" w:rsidRPr="00676DDF" w:rsidRDefault="00724779" w:rsidP="00724779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76DDF">
              <w:rPr>
                <w:rFonts w:ascii="Times New Roman" w:eastAsia="Calibri" w:hAnsi="Times New Roman" w:cs="Times New Roman"/>
                <w:sz w:val="20"/>
                <w:szCs w:val="20"/>
              </w:rPr>
              <w:t>A) Letový hardware</w:t>
            </w:r>
          </w:p>
        </w:tc>
        <w:tc>
          <w:tcPr>
            <w:tcW w:w="1276" w:type="dxa"/>
            <w:tcBorders>
              <w:top w:val="single" w:sz="6" w:space="0" w:color="F1F2F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570FEFD" w14:textId="77777777" w:rsidR="00724779" w:rsidRPr="00676DDF" w:rsidRDefault="00724779" w:rsidP="00724779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76DDF">
              <w:rPr>
                <w:rFonts w:ascii="Times New Roman" w:eastAsia="Calibri" w:hAnsi="Times New Roman" w:cs="Times New Roman"/>
                <w:sz w:val="20"/>
                <w:szCs w:val="20"/>
              </w:rPr>
              <w:t>18 mesiacov</w:t>
            </w:r>
          </w:p>
        </w:tc>
      </w:tr>
      <w:tr w:rsidR="00724779" w:rsidRPr="00676DDF" w14:paraId="26C4A714" w14:textId="77777777" w:rsidTr="00676DDF">
        <w:tc>
          <w:tcPr>
            <w:tcW w:w="421" w:type="dxa"/>
            <w:vAlign w:val="center"/>
          </w:tcPr>
          <w:p w14:paraId="0A3F8B9D" w14:textId="77777777" w:rsidR="00724779" w:rsidRPr="00676DDF" w:rsidRDefault="00724779" w:rsidP="007247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DD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51" w:type="dxa"/>
            <w:tcBorders>
              <w:top w:val="single" w:sz="6" w:space="0" w:color="F1F2F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2DBBA69" w14:textId="63F82125" w:rsidR="00724779" w:rsidRPr="00676DDF" w:rsidRDefault="00033082" w:rsidP="00724779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76DDF">
              <w:rPr>
                <w:rFonts w:ascii="Times New Roman" w:eastAsia="Calibri" w:hAnsi="Times New Roman" w:cs="Times New Roman"/>
                <w:sz w:val="20"/>
                <w:szCs w:val="20"/>
              </w:rPr>
              <w:t>Fakulta elektrotechniky a</w:t>
            </w:r>
            <w:r w:rsidR="003D47D5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Pr="00676DDF">
              <w:rPr>
                <w:rFonts w:ascii="Times New Roman" w:eastAsia="Calibri" w:hAnsi="Times New Roman" w:cs="Times New Roman"/>
                <w:sz w:val="20"/>
                <w:szCs w:val="20"/>
              </w:rPr>
              <w:t>informatiky Technickej univerzity v Košiciach</w:t>
            </w:r>
            <w:r w:rsidRPr="00676DDF">
              <w:rPr>
                <w:rFonts w:ascii="Arial" w:hAnsi="Arial" w:cs="Arial"/>
                <w:color w:val="4D5156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3119" w:type="dxa"/>
            <w:tcBorders>
              <w:top w:val="single" w:sz="6" w:space="0" w:color="F1F2F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28B26B7" w14:textId="77777777" w:rsidR="00724779" w:rsidRPr="00676DDF" w:rsidRDefault="00B774BD" w:rsidP="00724779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676DDF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TUKE Space Forum</w:t>
            </w:r>
          </w:p>
        </w:tc>
        <w:tc>
          <w:tcPr>
            <w:tcW w:w="1984" w:type="dxa"/>
            <w:tcBorders>
              <w:top w:val="single" w:sz="6" w:space="0" w:color="F1F2F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2F58E26B" w14:textId="77777777" w:rsidR="00724779" w:rsidRPr="00676DDF" w:rsidRDefault="00724779" w:rsidP="00724779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76DDF">
              <w:rPr>
                <w:rFonts w:ascii="Times New Roman" w:eastAsia="Calibri" w:hAnsi="Times New Roman" w:cs="Times New Roman"/>
                <w:sz w:val="20"/>
                <w:szCs w:val="20"/>
              </w:rPr>
              <w:t>E) Vzdelávacie</w:t>
            </w:r>
            <w:r w:rsidRPr="00676DDF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aktivity</w:t>
            </w:r>
          </w:p>
        </w:tc>
        <w:tc>
          <w:tcPr>
            <w:tcW w:w="1276" w:type="dxa"/>
            <w:tcBorders>
              <w:top w:val="single" w:sz="6" w:space="0" w:color="F1F2F6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7FF2F597" w14:textId="77777777" w:rsidR="00724779" w:rsidRPr="00676DDF" w:rsidRDefault="00724779" w:rsidP="00724779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76DDF">
              <w:rPr>
                <w:rFonts w:ascii="Times New Roman" w:eastAsia="Calibri" w:hAnsi="Times New Roman" w:cs="Times New Roman"/>
                <w:sz w:val="20"/>
                <w:szCs w:val="20"/>
              </w:rPr>
              <w:t>24 mesiacov</w:t>
            </w:r>
          </w:p>
        </w:tc>
      </w:tr>
      <w:tr w:rsidR="00724779" w:rsidRPr="00676DDF" w14:paraId="292B542C" w14:textId="77777777" w:rsidTr="00676DDF">
        <w:tc>
          <w:tcPr>
            <w:tcW w:w="421" w:type="dxa"/>
            <w:tcBorders>
              <w:bottom w:val="single" w:sz="4" w:space="0" w:color="auto"/>
            </w:tcBorders>
            <w:vAlign w:val="center"/>
          </w:tcPr>
          <w:p w14:paraId="614A829B" w14:textId="77777777" w:rsidR="00724779" w:rsidRPr="00676DDF" w:rsidRDefault="00724779" w:rsidP="007247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DD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551" w:type="dxa"/>
            <w:tcBorders>
              <w:top w:val="single" w:sz="6" w:space="0" w:color="F1F2F6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02815412" w14:textId="77777777" w:rsidR="00724779" w:rsidRPr="00676DDF" w:rsidRDefault="00724779" w:rsidP="00724779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76DDF">
              <w:rPr>
                <w:rFonts w:ascii="Times New Roman" w:eastAsia="Calibri" w:hAnsi="Times New Roman" w:cs="Times New Roman"/>
                <w:sz w:val="20"/>
                <w:szCs w:val="20"/>
              </w:rPr>
              <w:t>BOROSPACE s.r.o.</w:t>
            </w:r>
          </w:p>
        </w:tc>
        <w:tc>
          <w:tcPr>
            <w:tcW w:w="3119" w:type="dxa"/>
            <w:tcBorders>
              <w:top w:val="single" w:sz="6" w:space="0" w:color="F1F2F6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3682EF43" w14:textId="77777777" w:rsidR="00724779" w:rsidRPr="00676DDF" w:rsidRDefault="00724779" w:rsidP="00724779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676DDF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Wax Fuel Embedded Structure</w:t>
            </w:r>
            <w:r w:rsidRPr="00676DDF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br/>
              <w:t>(WAFER) for Hybrid Rocket</w:t>
            </w:r>
            <w:r w:rsidRPr="00676DDF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br/>
              <w:t>Motor</w:t>
            </w:r>
          </w:p>
        </w:tc>
        <w:tc>
          <w:tcPr>
            <w:tcW w:w="1984" w:type="dxa"/>
            <w:tcBorders>
              <w:top w:val="single" w:sz="6" w:space="0" w:color="F1F2F6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821A413" w14:textId="411C7C35" w:rsidR="00724779" w:rsidRPr="00676DDF" w:rsidRDefault="00724779" w:rsidP="00724779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76DDF">
              <w:rPr>
                <w:rFonts w:ascii="Times New Roman" w:eastAsia="Calibri" w:hAnsi="Times New Roman" w:cs="Times New Roman"/>
                <w:sz w:val="20"/>
                <w:szCs w:val="20"/>
              </w:rPr>
              <w:t>B) Výskumné a</w:t>
            </w:r>
            <w:r w:rsidR="003D47D5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Pr="00676DDF">
              <w:rPr>
                <w:rFonts w:ascii="Times New Roman" w:eastAsia="Calibri" w:hAnsi="Times New Roman" w:cs="Times New Roman"/>
                <w:sz w:val="20"/>
                <w:szCs w:val="20"/>
              </w:rPr>
              <w:t>vývojové aktivity</w:t>
            </w:r>
          </w:p>
        </w:tc>
        <w:tc>
          <w:tcPr>
            <w:tcW w:w="1276" w:type="dxa"/>
            <w:tcBorders>
              <w:top w:val="single" w:sz="6" w:space="0" w:color="F1F2F6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1DA0495E" w14:textId="77777777" w:rsidR="00724779" w:rsidRPr="00676DDF" w:rsidRDefault="00724779" w:rsidP="00724779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76DDF">
              <w:rPr>
                <w:rFonts w:ascii="Times New Roman" w:eastAsia="Calibri" w:hAnsi="Times New Roman" w:cs="Times New Roman"/>
                <w:sz w:val="20"/>
                <w:szCs w:val="20"/>
              </w:rPr>
              <w:t>18 mesiacov</w:t>
            </w:r>
          </w:p>
        </w:tc>
      </w:tr>
      <w:tr w:rsidR="00724779" w:rsidRPr="00676DDF" w14:paraId="515B9181" w14:textId="77777777" w:rsidTr="00676DDF">
        <w:tc>
          <w:tcPr>
            <w:tcW w:w="4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8D839" w14:textId="77777777" w:rsidR="00724779" w:rsidRPr="00676DDF" w:rsidRDefault="00724779" w:rsidP="007247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DD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C0468" w14:textId="55FCEB2C" w:rsidR="00724779" w:rsidRPr="00676DDF" w:rsidRDefault="00724779" w:rsidP="00724779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676DDF">
              <w:rPr>
                <w:rFonts w:ascii="Times New Roman" w:eastAsia="Calibri" w:hAnsi="Times New Roman" w:cs="Times New Roman"/>
                <w:sz w:val="20"/>
                <w:szCs w:val="20"/>
              </w:rPr>
              <w:t>ABmerit</w:t>
            </w:r>
            <w:proofErr w:type="spellEnd"/>
            <w:r w:rsidRPr="00676DD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s.</w:t>
            </w:r>
            <w:r w:rsidR="0047306B" w:rsidRPr="00676DD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676DDF">
              <w:rPr>
                <w:rFonts w:ascii="Times New Roman" w:eastAsia="Calibri" w:hAnsi="Times New Roman" w:cs="Times New Roman"/>
                <w:sz w:val="20"/>
                <w:szCs w:val="20"/>
              </w:rPr>
              <w:t>r.</w:t>
            </w:r>
            <w:r w:rsidR="0047306B" w:rsidRPr="00676DD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676DDF">
              <w:rPr>
                <w:rFonts w:ascii="Times New Roman" w:eastAsia="Calibri" w:hAnsi="Times New Roman" w:cs="Times New Roman"/>
                <w:sz w:val="20"/>
                <w:szCs w:val="20"/>
              </w:rPr>
              <w:t>o.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1F3CE" w14:textId="77777777" w:rsidR="00724779" w:rsidRPr="00676DDF" w:rsidRDefault="00724779" w:rsidP="00724779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676DDF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ESA-Sen2Agri connection with</w:t>
            </w:r>
            <w:r w:rsidRPr="00676DDF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br/>
              <w:t>ESTE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30080" w14:textId="7CD5C914" w:rsidR="00724779" w:rsidRPr="00676DDF" w:rsidRDefault="00724779" w:rsidP="00724779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76DDF">
              <w:rPr>
                <w:rFonts w:ascii="Times New Roman" w:eastAsia="Calibri" w:hAnsi="Times New Roman" w:cs="Times New Roman"/>
                <w:sz w:val="20"/>
                <w:szCs w:val="20"/>
              </w:rPr>
              <w:t>B) Výskumné a</w:t>
            </w:r>
            <w:r w:rsidR="003D47D5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Pr="00676DDF">
              <w:rPr>
                <w:rFonts w:ascii="Times New Roman" w:eastAsia="Calibri" w:hAnsi="Times New Roman" w:cs="Times New Roman"/>
                <w:sz w:val="20"/>
                <w:szCs w:val="20"/>
              </w:rPr>
              <w:t>vývojové aktivity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70019" w14:textId="77777777" w:rsidR="00724779" w:rsidRPr="00676DDF" w:rsidRDefault="00724779" w:rsidP="00724779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76DDF">
              <w:rPr>
                <w:rFonts w:ascii="Times New Roman" w:eastAsia="Calibri" w:hAnsi="Times New Roman" w:cs="Times New Roman"/>
                <w:sz w:val="20"/>
                <w:szCs w:val="20"/>
              </w:rPr>
              <w:t>15 mesiacov</w:t>
            </w:r>
          </w:p>
        </w:tc>
      </w:tr>
      <w:tr w:rsidR="00724779" w:rsidRPr="00676DDF" w14:paraId="739A6800" w14:textId="77777777" w:rsidTr="00676DDF">
        <w:tc>
          <w:tcPr>
            <w:tcW w:w="4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9D436" w14:textId="77777777" w:rsidR="00724779" w:rsidRPr="00676DDF" w:rsidRDefault="00724779" w:rsidP="007247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6DD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EE6FE" w14:textId="4D3E9191" w:rsidR="00724779" w:rsidRPr="00676DDF" w:rsidRDefault="0047306B" w:rsidP="0047306B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Fakulta matematiky, fyziky a informatiky Univerzity Komenského</w:t>
            </w:r>
            <w:r w:rsid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Bratislava</w:t>
            </w:r>
            <w:r w:rsidR="00033082"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09423" w14:textId="77777777" w:rsidR="00724779" w:rsidRPr="00676DDF" w:rsidRDefault="00724779" w:rsidP="00724779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676DDF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Study of meteoroid composition by</w:t>
            </w:r>
            <w:r w:rsidRPr="00676DDF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br/>
              <w:t>meteor spectroscopy and simulated</w:t>
            </w:r>
            <w:r w:rsidRPr="00676DDF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br/>
              <w:t>ablation of meteorites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FD1D8" w14:textId="308FFD93" w:rsidR="00724779" w:rsidRPr="00676DDF" w:rsidRDefault="00724779" w:rsidP="00724779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76DDF">
              <w:rPr>
                <w:rFonts w:ascii="Times New Roman" w:eastAsia="Calibri" w:hAnsi="Times New Roman" w:cs="Times New Roman"/>
                <w:sz w:val="20"/>
                <w:szCs w:val="20"/>
              </w:rPr>
              <w:t>B) Výskumné a</w:t>
            </w:r>
            <w:r w:rsidR="003D47D5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Pr="00676DDF">
              <w:rPr>
                <w:rFonts w:ascii="Times New Roman" w:eastAsia="Calibri" w:hAnsi="Times New Roman" w:cs="Times New Roman"/>
                <w:sz w:val="20"/>
                <w:szCs w:val="20"/>
              </w:rPr>
              <w:t>vývojové aktivity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1F7C0" w14:textId="77777777" w:rsidR="00724779" w:rsidRPr="00676DDF" w:rsidRDefault="00724779" w:rsidP="00724779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76DDF">
              <w:rPr>
                <w:rFonts w:ascii="Times New Roman" w:eastAsia="Calibri" w:hAnsi="Times New Roman" w:cs="Times New Roman"/>
                <w:sz w:val="20"/>
                <w:szCs w:val="20"/>
              </w:rPr>
              <w:t>24 mesiacov</w:t>
            </w:r>
          </w:p>
        </w:tc>
      </w:tr>
    </w:tbl>
    <w:p w14:paraId="636A7421" w14:textId="77777777" w:rsidR="00DE78A1" w:rsidRPr="00676DDF" w:rsidRDefault="00DE78A1" w:rsidP="00703417">
      <w:pPr>
        <w:contextualSpacing/>
        <w:rPr>
          <w:rFonts w:ascii="Times New Roman" w:hAnsi="Times New Roman" w:cs="Times New Roman"/>
          <w:sz w:val="20"/>
          <w:szCs w:val="20"/>
        </w:rPr>
      </w:pPr>
    </w:p>
    <w:p w14:paraId="271F12DD" w14:textId="77777777" w:rsidR="00676DDF" w:rsidRDefault="00676DDF" w:rsidP="00E4565F">
      <w:pPr>
        <w:contextualSpacing/>
        <w:jc w:val="center"/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</w:pPr>
    </w:p>
    <w:p w14:paraId="61414E72" w14:textId="77777777" w:rsidR="00676DDF" w:rsidRDefault="00676DDF" w:rsidP="00E4565F">
      <w:pPr>
        <w:contextualSpacing/>
        <w:jc w:val="center"/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</w:pPr>
    </w:p>
    <w:p w14:paraId="72E805EA" w14:textId="6E2374B6" w:rsidR="00E4565F" w:rsidRPr="00676DDF" w:rsidRDefault="00E4565F" w:rsidP="00E4565F">
      <w:pPr>
        <w:contextualSpacing/>
        <w:jc w:val="center"/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</w:pPr>
      <w:r w:rsidRPr="00676DDF"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  <w:t>Projekty 5. PECS výzvy (2020)</w:t>
      </w:r>
    </w:p>
    <w:p w14:paraId="4A37CF41" w14:textId="77777777" w:rsidR="00E4565F" w:rsidRPr="00DE78A1" w:rsidRDefault="00E4565F" w:rsidP="001830A5">
      <w:pPr>
        <w:rPr>
          <w:rFonts w:ascii="Times New Roman" w:hAnsi="Times New Roman" w:cs="Times New Roman"/>
        </w:rPr>
      </w:pPr>
    </w:p>
    <w:tbl>
      <w:tblPr>
        <w:tblStyle w:val="Mriekatabuky"/>
        <w:tblW w:w="9351" w:type="dxa"/>
        <w:tblLook w:val="04A0" w:firstRow="1" w:lastRow="0" w:firstColumn="1" w:lastColumn="0" w:noHBand="0" w:noVBand="1"/>
      </w:tblPr>
      <w:tblGrid>
        <w:gridCol w:w="421"/>
        <w:gridCol w:w="2551"/>
        <w:gridCol w:w="3119"/>
        <w:gridCol w:w="1984"/>
        <w:gridCol w:w="1276"/>
      </w:tblGrid>
      <w:tr w:rsidR="001830A5" w:rsidRPr="00DE78A1" w14:paraId="4E6C9E41" w14:textId="77777777" w:rsidTr="000001A9">
        <w:tc>
          <w:tcPr>
            <w:tcW w:w="421" w:type="dxa"/>
          </w:tcPr>
          <w:p w14:paraId="5A16C428" w14:textId="77777777" w:rsidR="001830A5" w:rsidRPr="00DE78A1" w:rsidRDefault="001830A5" w:rsidP="001830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14:paraId="367020AD" w14:textId="77777777" w:rsidR="001830A5" w:rsidRPr="00DE78A1" w:rsidRDefault="001830A5" w:rsidP="001830A5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DE78A1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Organizácia</w:t>
            </w:r>
          </w:p>
        </w:tc>
        <w:tc>
          <w:tcPr>
            <w:tcW w:w="3119" w:type="dxa"/>
          </w:tcPr>
          <w:p w14:paraId="06A26724" w14:textId="77777777" w:rsidR="001830A5" w:rsidRPr="00DE78A1" w:rsidRDefault="001830A5" w:rsidP="001830A5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DE78A1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Názov projektu</w:t>
            </w:r>
          </w:p>
        </w:tc>
        <w:tc>
          <w:tcPr>
            <w:tcW w:w="1984" w:type="dxa"/>
          </w:tcPr>
          <w:p w14:paraId="1F5B7ED6" w14:textId="77777777" w:rsidR="001830A5" w:rsidRPr="00DE78A1" w:rsidRDefault="001830A5" w:rsidP="001830A5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DE78A1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Typ aktivity</w:t>
            </w:r>
          </w:p>
        </w:tc>
        <w:tc>
          <w:tcPr>
            <w:tcW w:w="1276" w:type="dxa"/>
          </w:tcPr>
          <w:p w14:paraId="141D9869" w14:textId="77777777" w:rsidR="001830A5" w:rsidRPr="00DE78A1" w:rsidRDefault="001830A5" w:rsidP="001830A5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DE78A1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Trvanie projektu</w:t>
            </w:r>
          </w:p>
        </w:tc>
      </w:tr>
      <w:tr w:rsidR="00E345DF" w:rsidRPr="00DE78A1" w14:paraId="3B602D5B" w14:textId="77777777" w:rsidTr="000001A9">
        <w:tc>
          <w:tcPr>
            <w:tcW w:w="421" w:type="dxa"/>
            <w:vAlign w:val="center"/>
          </w:tcPr>
          <w:p w14:paraId="3800009A" w14:textId="77777777" w:rsidR="00E345DF" w:rsidRPr="00676DDF" w:rsidRDefault="00E345DF" w:rsidP="00E345DF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323D761" w14:textId="6816B00B" w:rsidR="00E345DF" w:rsidRPr="00676DDF" w:rsidRDefault="00E345DF" w:rsidP="00E345DF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76DDF">
              <w:rPr>
                <w:rFonts w:ascii="Times New Roman" w:eastAsia="Calibri" w:hAnsi="Times New Roman" w:cs="Times New Roman"/>
                <w:sz w:val="20"/>
                <w:szCs w:val="20"/>
              </w:rPr>
              <w:t>3IPK, a.</w:t>
            </w:r>
            <w:r w:rsidR="00033082" w:rsidRPr="00676DD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676DDF">
              <w:rPr>
                <w:rFonts w:ascii="Times New Roman" w:eastAsia="Calibri" w:hAnsi="Times New Roman" w:cs="Times New Roman"/>
                <w:sz w:val="20"/>
                <w:szCs w:val="20"/>
              </w:rPr>
              <w:t>s.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410A905C" w14:textId="77777777" w:rsidR="00E345DF" w:rsidRPr="00676DDF" w:rsidRDefault="00E345DF" w:rsidP="00E345DF">
            <w:pPr>
              <w:contextualSpacing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76DDF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Blockchain Software Tool for Spacecraft Components Incoming and Outgoing Inspection</w:t>
            </w:r>
          </w:p>
        </w:tc>
        <w:tc>
          <w:tcPr>
            <w:tcW w:w="1984" w:type="dxa"/>
          </w:tcPr>
          <w:p w14:paraId="4D50F775" w14:textId="1EFFCD3E" w:rsidR="00E345DF" w:rsidRPr="00676DDF" w:rsidRDefault="00E4565F" w:rsidP="00E4565F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76D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</w:t>
            </w:r>
            <w:r w:rsidR="00E345DF" w:rsidRPr="00676DD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  <w:r w:rsidR="00E345DF" w:rsidRPr="00676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Výskumné a</w:t>
            </w:r>
            <w:r w:rsidR="003D47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E345DF" w:rsidRPr="00676D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vývojové aktivity</w:t>
            </w:r>
          </w:p>
        </w:tc>
        <w:tc>
          <w:tcPr>
            <w:tcW w:w="1276" w:type="dxa"/>
          </w:tcPr>
          <w:p w14:paraId="031DF836" w14:textId="77777777" w:rsidR="000001A9" w:rsidRDefault="000001A9" w:rsidP="00E4565F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36321BC5" w14:textId="04B3DC7A" w:rsidR="00E345DF" w:rsidRPr="00676DDF" w:rsidRDefault="00E345DF" w:rsidP="00E4565F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12 mesiacov</w:t>
            </w:r>
          </w:p>
        </w:tc>
      </w:tr>
      <w:tr w:rsidR="00E345DF" w:rsidRPr="00DE78A1" w14:paraId="621DDE71" w14:textId="77777777" w:rsidTr="000001A9">
        <w:tc>
          <w:tcPr>
            <w:tcW w:w="421" w:type="dxa"/>
            <w:vAlign w:val="center"/>
          </w:tcPr>
          <w:p w14:paraId="73B8DF43" w14:textId="77777777" w:rsidR="00E345DF" w:rsidRPr="00676DDF" w:rsidRDefault="00E345DF" w:rsidP="00E345DF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659FA10" w14:textId="571D2BDA" w:rsidR="00E345DF" w:rsidRPr="00676DDF" w:rsidRDefault="00FE4D6C" w:rsidP="00033082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Fakulta matematiky, fyziky a informatiky Univerzity Komenského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Bratislava</w:t>
            </w:r>
            <w:bookmarkStart w:id="0" w:name="_GoBack"/>
            <w:bookmarkEnd w:id="0"/>
          </w:p>
        </w:tc>
        <w:tc>
          <w:tcPr>
            <w:tcW w:w="3119" w:type="dxa"/>
            <w:shd w:val="clear" w:color="auto" w:fill="auto"/>
            <w:vAlign w:val="center"/>
          </w:tcPr>
          <w:p w14:paraId="14DB00DF" w14:textId="77777777" w:rsidR="00E345DF" w:rsidRPr="00676DDF" w:rsidRDefault="00E345DF" w:rsidP="00E345DF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  <w:t>Potential solid lubricant for extreme temperatures based on vanadium boride</w:t>
            </w:r>
          </w:p>
        </w:tc>
        <w:tc>
          <w:tcPr>
            <w:tcW w:w="1984" w:type="dxa"/>
          </w:tcPr>
          <w:p w14:paraId="30BD224F" w14:textId="77777777" w:rsidR="00E345DF" w:rsidRPr="00676DDF" w:rsidRDefault="00E345DF" w:rsidP="00E4565F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D) Prípravné aktivity</w:t>
            </w:r>
          </w:p>
        </w:tc>
        <w:tc>
          <w:tcPr>
            <w:tcW w:w="1276" w:type="dxa"/>
          </w:tcPr>
          <w:p w14:paraId="1FE1BE1B" w14:textId="77777777" w:rsidR="000001A9" w:rsidRDefault="000001A9" w:rsidP="00E4565F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62DA0C7C" w14:textId="2FC7D276" w:rsidR="00E345DF" w:rsidRPr="00676DDF" w:rsidRDefault="00E345DF" w:rsidP="00E4565F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14 mesiacov</w:t>
            </w:r>
          </w:p>
        </w:tc>
      </w:tr>
      <w:tr w:rsidR="00E345DF" w:rsidRPr="00DE78A1" w14:paraId="3DAB30BA" w14:textId="77777777" w:rsidTr="000001A9">
        <w:tc>
          <w:tcPr>
            <w:tcW w:w="421" w:type="dxa"/>
            <w:vAlign w:val="center"/>
          </w:tcPr>
          <w:p w14:paraId="2EEB7662" w14:textId="77777777" w:rsidR="00E345DF" w:rsidRPr="00676DDF" w:rsidRDefault="00E345DF" w:rsidP="00E345DF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A296592" w14:textId="6C7D95AC" w:rsidR="00E345DF" w:rsidRPr="00676DDF" w:rsidRDefault="00E345DF" w:rsidP="00E345DF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CTRL </w:t>
            </w:r>
            <w:r w:rsidR="00033082"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s. r</w:t>
            </w: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  <w:r w:rsidR="00033082"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o.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412A4EF5" w14:textId="77777777" w:rsidR="00E345DF" w:rsidRPr="00676DDF" w:rsidRDefault="00E345DF" w:rsidP="00E345DF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  <w:t>Capacitive Absolute Sensor for Space Applications - CAPSE</w:t>
            </w:r>
          </w:p>
        </w:tc>
        <w:tc>
          <w:tcPr>
            <w:tcW w:w="1984" w:type="dxa"/>
          </w:tcPr>
          <w:p w14:paraId="0F23DA55" w14:textId="56717905" w:rsidR="00E345DF" w:rsidRPr="00676DDF" w:rsidRDefault="00E345DF" w:rsidP="00E4565F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B) Výskumné a</w:t>
            </w:r>
            <w:r w:rsidR="003D47D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</w:t>
            </w: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vývojové aktivity</w:t>
            </w:r>
          </w:p>
        </w:tc>
        <w:tc>
          <w:tcPr>
            <w:tcW w:w="1276" w:type="dxa"/>
          </w:tcPr>
          <w:p w14:paraId="6D7BB3BC" w14:textId="3246D5FF" w:rsidR="00E345DF" w:rsidRPr="00676DDF" w:rsidRDefault="00E345DF" w:rsidP="00E4565F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16 mesiacov</w:t>
            </w:r>
          </w:p>
        </w:tc>
      </w:tr>
      <w:tr w:rsidR="00E345DF" w:rsidRPr="00DE78A1" w14:paraId="5A48703F" w14:textId="77777777" w:rsidTr="000001A9">
        <w:tc>
          <w:tcPr>
            <w:tcW w:w="421" w:type="dxa"/>
            <w:vAlign w:val="center"/>
          </w:tcPr>
          <w:p w14:paraId="6B792C1B" w14:textId="77777777" w:rsidR="00E345DF" w:rsidRPr="00676DDF" w:rsidRDefault="00E345DF" w:rsidP="00E345DF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29DEE2A" w14:textId="1981F526" w:rsidR="00E345DF" w:rsidRPr="00676DDF" w:rsidRDefault="00525FB2" w:rsidP="00E345DF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Ústav jadrového a fyzikálneho inžinierstva, </w:t>
            </w:r>
            <w:r w:rsidR="00033082"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FEI STU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1FC67988" w14:textId="77777777" w:rsidR="00E345DF" w:rsidRPr="00676DDF" w:rsidRDefault="00E345DF" w:rsidP="00E345DF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  <w:t>Space Engineering Through (True) Training (SETTT)</w:t>
            </w:r>
          </w:p>
        </w:tc>
        <w:tc>
          <w:tcPr>
            <w:tcW w:w="1984" w:type="dxa"/>
          </w:tcPr>
          <w:p w14:paraId="1C3119B2" w14:textId="77777777" w:rsidR="00E345DF" w:rsidRPr="00676DDF" w:rsidRDefault="00E345DF" w:rsidP="00E4565F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E) Vzdelávacie aktivity</w:t>
            </w:r>
          </w:p>
        </w:tc>
        <w:tc>
          <w:tcPr>
            <w:tcW w:w="1276" w:type="dxa"/>
          </w:tcPr>
          <w:p w14:paraId="0254FB3F" w14:textId="77777777" w:rsidR="000001A9" w:rsidRDefault="000001A9" w:rsidP="00E4565F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22B3797D" w14:textId="3CD995CF" w:rsidR="00E345DF" w:rsidRPr="00676DDF" w:rsidRDefault="00E345DF" w:rsidP="00E4565F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 mesiacov</w:t>
            </w:r>
          </w:p>
        </w:tc>
      </w:tr>
      <w:tr w:rsidR="00E345DF" w:rsidRPr="00DE78A1" w14:paraId="6B5C12F9" w14:textId="77777777" w:rsidTr="000001A9">
        <w:tc>
          <w:tcPr>
            <w:tcW w:w="421" w:type="dxa"/>
            <w:vAlign w:val="center"/>
          </w:tcPr>
          <w:p w14:paraId="280717CD" w14:textId="77777777" w:rsidR="00E345DF" w:rsidRPr="00676DDF" w:rsidRDefault="00E345DF" w:rsidP="00E345DF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328D111" w14:textId="77777777" w:rsidR="00E345DF" w:rsidRPr="00676DDF" w:rsidRDefault="00E345DF" w:rsidP="00E345DF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Trifid</w:t>
            </w:r>
            <w:proofErr w:type="spellEnd"/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Automation</w:t>
            </w:r>
            <w:proofErr w:type="spellEnd"/>
          </w:p>
        </w:tc>
        <w:tc>
          <w:tcPr>
            <w:tcW w:w="3119" w:type="dxa"/>
            <w:shd w:val="clear" w:color="auto" w:fill="auto"/>
            <w:vAlign w:val="center"/>
          </w:tcPr>
          <w:p w14:paraId="3FE9387E" w14:textId="77777777" w:rsidR="00E345DF" w:rsidRPr="00676DDF" w:rsidRDefault="00E345DF" w:rsidP="00E345DF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  <w:t>Sky Simulator for Fine Guidance Sensors</w:t>
            </w:r>
          </w:p>
        </w:tc>
        <w:tc>
          <w:tcPr>
            <w:tcW w:w="1984" w:type="dxa"/>
          </w:tcPr>
          <w:p w14:paraId="7128FFE7" w14:textId="5A3CA92E" w:rsidR="00E345DF" w:rsidRPr="00676DDF" w:rsidRDefault="00E345DF" w:rsidP="00E4565F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B) Výskumné a</w:t>
            </w:r>
            <w:r w:rsidR="003D47D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</w:t>
            </w: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vývojové aktivity</w:t>
            </w:r>
          </w:p>
        </w:tc>
        <w:tc>
          <w:tcPr>
            <w:tcW w:w="1276" w:type="dxa"/>
          </w:tcPr>
          <w:p w14:paraId="4CEE41B8" w14:textId="77777777" w:rsidR="00E345DF" w:rsidRPr="00676DDF" w:rsidRDefault="00E345DF" w:rsidP="00E4565F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18 mesiacov</w:t>
            </w:r>
          </w:p>
        </w:tc>
      </w:tr>
      <w:tr w:rsidR="00B774BD" w:rsidRPr="00DE78A1" w14:paraId="16E7EC3B" w14:textId="77777777" w:rsidTr="000001A9">
        <w:tc>
          <w:tcPr>
            <w:tcW w:w="421" w:type="dxa"/>
            <w:vAlign w:val="center"/>
          </w:tcPr>
          <w:p w14:paraId="4650C036" w14:textId="77777777" w:rsidR="00E345DF" w:rsidRPr="00676DDF" w:rsidRDefault="00E345DF" w:rsidP="00E345DF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AA4DF" w14:textId="0564799A" w:rsidR="00E345DF" w:rsidRPr="00676DDF" w:rsidRDefault="00033082" w:rsidP="00E345DF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Ústav experimentálnej fyziky Slovenskej akadémie vied, v.</w:t>
            </w:r>
            <w:r w:rsidR="00323D3E" w:rsidRPr="00676DDF">
              <w:rPr>
                <w:rFonts w:cstheme="minorHAnsi"/>
                <w:sz w:val="20"/>
                <w:szCs w:val="20"/>
              </w:rPr>
              <w:t> </w:t>
            </w: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v. i.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3BCE8" w14:textId="77777777" w:rsidR="00E345DF" w:rsidRPr="00676DDF" w:rsidRDefault="00E345DF" w:rsidP="00E345DF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  <w:t>SIREN Space Ionizing Radiation Experts Nursery</w:t>
            </w:r>
          </w:p>
        </w:tc>
        <w:tc>
          <w:tcPr>
            <w:tcW w:w="1984" w:type="dxa"/>
          </w:tcPr>
          <w:p w14:paraId="5632C51B" w14:textId="77777777" w:rsidR="00E345DF" w:rsidRPr="00676DDF" w:rsidRDefault="00E345DF" w:rsidP="00E4565F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E) Vzdelávacie aktivity</w:t>
            </w:r>
          </w:p>
        </w:tc>
        <w:tc>
          <w:tcPr>
            <w:tcW w:w="1276" w:type="dxa"/>
          </w:tcPr>
          <w:p w14:paraId="13747DBA" w14:textId="77777777" w:rsidR="000001A9" w:rsidRDefault="000001A9" w:rsidP="00E4565F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74C078D1" w14:textId="11375996" w:rsidR="00E345DF" w:rsidRPr="00676DDF" w:rsidRDefault="00E345DF" w:rsidP="00E4565F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18 mesiacov</w:t>
            </w:r>
          </w:p>
        </w:tc>
      </w:tr>
      <w:tr w:rsidR="00B774BD" w:rsidRPr="00DE78A1" w14:paraId="59CE8B51" w14:textId="77777777" w:rsidTr="000001A9">
        <w:tc>
          <w:tcPr>
            <w:tcW w:w="421" w:type="dxa"/>
            <w:vAlign w:val="center"/>
          </w:tcPr>
          <w:p w14:paraId="5A5E421D" w14:textId="77777777" w:rsidR="00E345DF" w:rsidRPr="00676DDF" w:rsidRDefault="00E345DF" w:rsidP="00E345DF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B3297" w14:textId="643326EB" w:rsidR="00E345DF" w:rsidRPr="00676DDF" w:rsidRDefault="00525FB2" w:rsidP="00E345DF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Fakulta baníctva, ekológie, riadenia a </w:t>
            </w:r>
            <w:proofErr w:type="spellStart"/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geotechnológií</w:t>
            </w:r>
            <w:proofErr w:type="spellEnd"/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033082"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Technickej univerzity v</w:t>
            </w:r>
            <w:r w:rsidR="003D47D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</w:t>
            </w:r>
            <w:r w:rsidR="00033082"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Košiciach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0C5D0" w14:textId="77777777" w:rsidR="00E345DF" w:rsidRPr="00676DDF" w:rsidRDefault="00E345DF" w:rsidP="00E345DF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  <w:t>University course Earth Observation with ESA missions</w:t>
            </w:r>
          </w:p>
        </w:tc>
        <w:tc>
          <w:tcPr>
            <w:tcW w:w="1984" w:type="dxa"/>
          </w:tcPr>
          <w:p w14:paraId="4C619940" w14:textId="77777777" w:rsidR="00E345DF" w:rsidRPr="00676DDF" w:rsidRDefault="00E345DF" w:rsidP="00E4565F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E) Vzdelávacie aktivity</w:t>
            </w:r>
          </w:p>
          <w:p w14:paraId="5740FA2D" w14:textId="77777777" w:rsidR="00E345DF" w:rsidRPr="00676DDF" w:rsidRDefault="00E345DF" w:rsidP="00E345DF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C39FD8C" w14:textId="77777777" w:rsidR="000001A9" w:rsidRDefault="000001A9" w:rsidP="00E4565F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72CA6696" w14:textId="770815D1" w:rsidR="00E345DF" w:rsidRPr="00676DDF" w:rsidRDefault="00E345DF" w:rsidP="00E4565F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18 mesiacov</w:t>
            </w:r>
          </w:p>
        </w:tc>
      </w:tr>
      <w:tr w:rsidR="00B774BD" w:rsidRPr="00DE78A1" w14:paraId="012BCCDA" w14:textId="77777777" w:rsidTr="000001A9">
        <w:tc>
          <w:tcPr>
            <w:tcW w:w="421" w:type="dxa"/>
            <w:vAlign w:val="center"/>
          </w:tcPr>
          <w:p w14:paraId="63C381F5" w14:textId="77777777" w:rsidR="00E345DF" w:rsidRPr="00676DDF" w:rsidRDefault="00E345DF" w:rsidP="00E345DF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D848B" w14:textId="77777777" w:rsidR="00E345DF" w:rsidRPr="00676DDF" w:rsidRDefault="00E345DF" w:rsidP="00E345DF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Astros</w:t>
            </w:r>
            <w:proofErr w:type="spellEnd"/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Solutions s. r. o.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2C1F4" w14:textId="77777777" w:rsidR="00E345DF" w:rsidRPr="00676DDF" w:rsidRDefault="00E345DF" w:rsidP="00E345DF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  <w:t>Slovak Automated Space Surveillance and Tracking Optical System</w:t>
            </w:r>
          </w:p>
        </w:tc>
        <w:tc>
          <w:tcPr>
            <w:tcW w:w="1984" w:type="dxa"/>
          </w:tcPr>
          <w:p w14:paraId="18C79857" w14:textId="19690414" w:rsidR="00E345DF" w:rsidRPr="00676DDF" w:rsidRDefault="00E345DF" w:rsidP="00E4565F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B) Výskumné a</w:t>
            </w:r>
            <w:r w:rsidR="003D47D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</w:t>
            </w: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vývojové aktivity</w:t>
            </w:r>
          </w:p>
        </w:tc>
        <w:tc>
          <w:tcPr>
            <w:tcW w:w="1276" w:type="dxa"/>
          </w:tcPr>
          <w:p w14:paraId="22B40D54" w14:textId="77777777" w:rsidR="000001A9" w:rsidRDefault="000001A9" w:rsidP="00E4565F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3C2C0E42" w14:textId="27C098D6" w:rsidR="00E345DF" w:rsidRPr="00676DDF" w:rsidRDefault="00E345DF" w:rsidP="00E4565F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18 mesiacov</w:t>
            </w:r>
          </w:p>
        </w:tc>
      </w:tr>
      <w:tr w:rsidR="006D3892" w:rsidRPr="00DE78A1" w14:paraId="580228F9" w14:textId="77777777" w:rsidTr="000001A9">
        <w:tc>
          <w:tcPr>
            <w:tcW w:w="421" w:type="dxa"/>
            <w:vAlign w:val="center"/>
          </w:tcPr>
          <w:p w14:paraId="085E76A1" w14:textId="77777777" w:rsidR="006D3892" w:rsidRPr="00676DDF" w:rsidRDefault="006D3892" w:rsidP="00E345DF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bookmarkStart w:id="1" w:name="_Hlk37847300"/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9B125" w14:textId="2D6472C2" w:rsidR="006D3892" w:rsidRPr="00676DDF" w:rsidRDefault="006D3892" w:rsidP="006D3892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Algoritmy:SK</w:t>
            </w:r>
            <w:proofErr w:type="spellEnd"/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s</w:t>
            </w:r>
            <w:r w:rsidR="00323D3E"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  <w:r w:rsidR="00323D3E" w:rsidRPr="00676DDF">
              <w:rPr>
                <w:rFonts w:cstheme="minorHAnsi"/>
                <w:sz w:val="20"/>
                <w:szCs w:val="20"/>
              </w:rPr>
              <w:t> </w:t>
            </w:r>
            <w:r w:rsidR="00033082"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r.</w:t>
            </w:r>
            <w:r w:rsidR="00033082"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o.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D8F54" w14:textId="77777777" w:rsidR="006D3892" w:rsidRPr="00676DDF" w:rsidRDefault="006D3892" w:rsidP="006D3892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</w:pPr>
            <w:proofErr w:type="spellStart"/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  <w:t>NaturaSat</w:t>
            </w:r>
            <w:proofErr w:type="spellEnd"/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  <w:t xml:space="preserve"> - software for exploring Natura 2000 habitats by satellite data </w:t>
            </w:r>
          </w:p>
          <w:p w14:paraId="4B405229" w14:textId="77777777" w:rsidR="006D3892" w:rsidRPr="00676DDF" w:rsidRDefault="006D3892" w:rsidP="006D3892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984" w:type="dxa"/>
          </w:tcPr>
          <w:p w14:paraId="7D9CB95F" w14:textId="6CCE2CA9" w:rsidR="006D3892" w:rsidRPr="00676DDF" w:rsidRDefault="006D3892" w:rsidP="006D3892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B) Výskumné a</w:t>
            </w:r>
            <w:r w:rsidR="003D47D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</w:t>
            </w: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vývojové aktivity</w:t>
            </w:r>
          </w:p>
        </w:tc>
        <w:tc>
          <w:tcPr>
            <w:tcW w:w="1276" w:type="dxa"/>
          </w:tcPr>
          <w:p w14:paraId="1903A456" w14:textId="77777777" w:rsidR="000001A9" w:rsidRDefault="000001A9" w:rsidP="006D3892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0080607C" w14:textId="70702335" w:rsidR="006D3892" w:rsidRPr="00676DDF" w:rsidRDefault="006D3892" w:rsidP="006D3892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 mesiacov</w:t>
            </w:r>
          </w:p>
        </w:tc>
      </w:tr>
      <w:tr w:rsidR="006D3892" w:rsidRPr="00DE78A1" w14:paraId="03D9AD20" w14:textId="77777777" w:rsidTr="000001A9">
        <w:tc>
          <w:tcPr>
            <w:tcW w:w="421" w:type="dxa"/>
            <w:vAlign w:val="center"/>
          </w:tcPr>
          <w:p w14:paraId="65EAAD93" w14:textId="77777777" w:rsidR="006D3892" w:rsidRPr="00676DDF" w:rsidRDefault="006D3892" w:rsidP="00E345DF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1D2E4" w14:textId="3F51780B" w:rsidR="006D3892" w:rsidRPr="00676DDF" w:rsidRDefault="006D3892" w:rsidP="006D3892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M2M Solutions, s.</w:t>
            </w:r>
            <w:r w:rsidR="00033082"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r.</w:t>
            </w:r>
            <w:r w:rsidR="00033082"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o.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463A7" w14:textId="77777777" w:rsidR="006D3892" w:rsidRPr="00676DDF" w:rsidRDefault="006D3892" w:rsidP="006D3892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  <w:t xml:space="preserve">Ground Station Scheduling Broker </w:t>
            </w:r>
          </w:p>
          <w:p w14:paraId="4BFFA3A8" w14:textId="77777777" w:rsidR="006D3892" w:rsidRPr="00676DDF" w:rsidRDefault="006D3892" w:rsidP="006D3892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</w:pPr>
          </w:p>
        </w:tc>
        <w:tc>
          <w:tcPr>
            <w:tcW w:w="1984" w:type="dxa"/>
          </w:tcPr>
          <w:p w14:paraId="29364165" w14:textId="3C942E7B" w:rsidR="006D3892" w:rsidRPr="00676DDF" w:rsidRDefault="006D3892" w:rsidP="006D3892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C) Vesmírne</w:t>
            </w: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br/>
              <w:t>aplikácie, produkty a</w:t>
            </w:r>
            <w:r w:rsidR="003D47D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</w:t>
            </w: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služby</w:t>
            </w:r>
          </w:p>
        </w:tc>
        <w:tc>
          <w:tcPr>
            <w:tcW w:w="1276" w:type="dxa"/>
          </w:tcPr>
          <w:p w14:paraId="743C71BF" w14:textId="77777777" w:rsidR="000001A9" w:rsidRDefault="000001A9" w:rsidP="006D3892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2177969C" w14:textId="3BC4494A" w:rsidR="006D3892" w:rsidRPr="00676DDF" w:rsidRDefault="006D3892" w:rsidP="006D3892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76DD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 mesiacov</w:t>
            </w:r>
          </w:p>
        </w:tc>
      </w:tr>
      <w:bookmarkEnd w:id="1"/>
    </w:tbl>
    <w:p w14:paraId="50D35EEB" w14:textId="77777777" w:rsidR="001830A5" w:rsidRPr="00DE78A1" w:rsidRDefault="001830A5" w:rsidP="00B774BD">
      <w:pPr>
        <w:contextualSpacing/>
        <w:rPr>
          <w:rFonts w:ascii="Times New Roman" w:eastAsia="Calibri" w:hAnsi="Times New Roman" w:cs="Times New Roman"/>
          <w:b/>
          <w:bCs/>
          <w:color w:val="000000"/>
        </w:rPr>
      </w:pPr>
    </w:p>
    <w:p w14:paraId="57ED4359" w14:textId="5D695693" w:rsidR="009C4BE3" w:rsidRPr="00880C41" w:rsidRDefault="00A877F5" w:rsidP="00D76E83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880C41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Projekty </w:t>
      </w:r>
      <w:r w:rsidR="009C4BE3" w:rsidRPr="00880C41">
        <w:rPr>
          <w:rFonts w:ascii="Times New Roman" w:eastAsia="Calibri" w:hAnsi="Times New Roman" w:cs="Times New Roman"/>
          <w:b/>
          <w:bCs/>
          <w:sz w:val="26"/>
          <w:szCs w:val="26"/>
        </w:rPr>
        <w:t>6. PECS výzvy</w:t>
      </w:r>
      <w:r w:rsidR="00055E87" w:rsidRPr="00880C41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</w:t>
      </w:r>
      <w:r w:rsidRPr="00880C41">
        <w:rPr>
          <w:rFonts w:ascii="Times New Roman" w:eastAsia="Calibri" w:hAnsi="Times New Roman" w:cs="Times New Roman"/>
          <w:b/>
          <w:bCs/>
          <w:sz w:val="26"/>
          <w:szCs w:val="26"/>
        </w:rPr>
        <w:t>(</w:t>
      </w:r>
      <w:r w:rsidR="00055E87" w:rsidRPr="00880C41">
        <w:rPr>
          <w:rFonts w:ascii="Times New Roman" w:eastAsia="Calibri" w:hAnsi="Times New Roman" w:cs="Times New Roman"/>
          <w:b/>
          <w:bCs/>
          <w:sz w:val="26"/>
          <w:szCs w:val="26"/>
        </w:rPr>
        <w:t>2021</w:t>
      </w:r>
      <w:r w:rsidRPr="00880C41">
        <w:rPr>
          <w:rFonts w:ascii="Times New Roman" w:eastAsia="Calibri" w:hAnsi="Times New Roman" w:cs="Times New Roman"/>
          <w:b/>
          <w:bCs/>
          <w:sz w:val="26"/>
          <w:szCs w:val="26"/>
        </w:rPr>
        <w:t>)</w:t>
      </w:r>
    </w:p>
    <w:tbl>
      <w:tblPr>
        <w:tblStyle w:val="Mriekatabuky"/>
        <w:tblpPr w:leftFromText="141" w:rightFromText="141" w:vertAnchor="text" w:horzAnchor="margin" w:tblpXSpec="center" w:tblpY="508"/>
        <w:tblW w:w="9351" w:type="dxa"/>
        <w:tblLook w:val="04A0" w:firstRow="1" w:lastRow="0" w:firstColumn="1" w:lastColumn="0" w:noHBand="0" w:noVBand="1"/>
      </w:tblPr>
      <w:tblGrid>
        <w:gridCol w:w="416"/>
        <w:gridCol w:w="2448"/>
        <w:gridCol w:w="3094"/>
        <w:gridCol w:w="1947"/>
        <w:gridCol w:w="1446"/>
      </w:tblGrid>
      <w:tr w:rsidR="009C4BE3" w:rsidRPr="00DE78A1" w14:paraId="1908F10C" w14:textId="77777777" w:rsidTr="00880C41">
        <w:trPr>
          <w:trHeight w:val="384"/>
        </w:trPr>
        <w:tc>
          <w:tcPr>
            <w:tcW w:w="416" w:type="dxa"/>
          </w:tcPr>
          <w:p w14:paraId="443D8F57" w14:textId="77777777" w:rsidR="009C4BE3" w:rsidRPr="00DE78A1" w:rsidRDefault="009C4BE3" w:rsidP="0047306B">
            <w:pPr>
              <w:contextualSpacing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448" w:type="dxa"/>
          </w:tcPr>
          <w:p w14:paraId="08B0C690" w14:textId="77777777" w:rsidR="009C4BE3" w:rsidRPr="00DE78A1" w:rsidRDefault="009C4BE3" w:rsidP="009C4BE3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DE78A1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Organizácia</w:t>
            </w:r>
          </w:p>
        </w:tc>
        <w:tc>
          <w:tcPr>
            <w:tcW w:w="3094" w:type="dxa"/>
          </w:tcPr>
          <w:p w14:paraId="00BE4082" w14:textId="77777777" w:rsidR="009C4BE3" w:rsidRPr="00DE78A1" w:rsidRDefault="009C4BE3" w:rsidP="009C4BE3">
            <w:pPr>
              <w:contextualSpacing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DE78A1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Názov projektu</w:t>
            </w:r>
          </w:p>
        </w:tc>
        <w:tc>
          <w:tcPr>
            <w:tcW w:w="1947" w:type="dxa"/>
          </w:tcPr>
          <w:p w14:paraId="1DBD6590" w14:textId="77777777" w:rsidR="009C4BE3" w:rsidRPr="00DE78A1" w:rsidRDefault="009C4BE3" w:rsidP="009C4BE3">
            <w:pPr>
              <w:contextualSpacing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DE78A1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Typ aktivity</w:t>
            </w:r>
          </w:p>
        </w:tc>
        <w:tc>
          <w:tcPr>
            <w:tcW w:w="1446" w:type="dxa"/>
          </w:tcPr>
          <w:p w14:paraId="05EE10D8" w14:textId="77777777" w:rsidR="009C4BE3" w:rsidRPr="00DE78A1" w:rsidRDefault="009C4BE3" w:rsidP="009C4BE3">
            <w:pPr>
              <w:contextualSpacing/>
              <w:rPr>
                <w:rFonts w:ascii="Times New Roman" w:eastAsia="Calibri" w:hAnsi="Times New Roman" w:cs="Times New Roman"/>
                <w:b/>
                <w:bCs/>
                <w:color w:val="000000"/>
              </w:rPr>
            </w:pPr>
            <w:r w:rsidRPr="00DE78A1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Trvanie projektu</w:t>
            </w:r>
          </w:p>
        </w:tc>
      </w:tr>
      <w:tr w:rsidR="009C4BE3" w:rsidRPr="00DE78A1" w14:paraId="7C62B902" w14:textId="77777777" w:rsidTr="00880C41">
        <w:trPr>
          <w:trHeight w:val="608"/>
        </w:trPr>
        <w:tc>
          <w:tcPr>
            <w:tcW w:w="416" w:type="dxa"/>
            <w:vAlign w:val="center"/>
          </w:tcPr>
          <w:p w14:paraId="07140888" w14:textId="77777777" w:rsidR="009C4BE3" w:rsidRPr="00880C41" w:rsidRDefault="009C4BE3" w:rsidP="0047306B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48" w:type="dxa"/>
            <w:vAlign w:val="center"/>
          </w:tcPr>
          <w:p w14:paraId="2697F6DA" w14:textId="3D4A14BE" w:rsidR="009C4BE3" w:rsidRPr="00880C41" w:rsidRDefault="009C4BE3" w:rsidP="0047306B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CTRL </w:t>
            </w:r>
            <w:r w:rsidR="00033082"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s. r. o.</w:t>
            </w:r>
          </w:p>
        </w:tc>
        <w:tc>
          <w:tcPr>
            <w:tcW w:w="3094" w:type="dxa"/>
            <w:shd w:val="clear" w:color="auto" w:fill="auto"/>
            <w:vAlign w:val="center"/>
          </w:tcPr>
          <w:p w14:paraId="2EE5D62F" w14:textId="53AE1D68" w:rsidR="009C4BE3" w:rsidRPr="00880C41" w:rsidRDefault="009C4BE3" w:rsidP="0047306B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  <w:t xml:space="preserve">Design and qualification of </w:t>
            </w:r>
            <w:r w:rsidR="003D47D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  <w:t xml:space="preserve">            </w:t>
            </w:r>
            <w:r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  <w:t>a Capacitive Absolute sensor - EQM (CAPSE2)</w:t>
            </w:r>
          </w:p>
        </w:tc>
        <w:tc>
          <w:tcPr>
            <w:tcW w:w="1947" w:type="dxa"/>
          </w:tcPr>
          <w:p w14:paraId="4256A81F" w14:textId="77777777" w:rsidR="009C4BE3" w:rsidRPr="00880C41" w:rsidRDefault="009C4BE3" w:rsidP="009C4BE3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117C83B2" w14:textId="77777777" w:rsidR="009C4BE3" w:rsidRPr="00880C41" w:rsidRDefault="009C4BE3" w:rsidP="009C4BE3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A) Letový hardware</w:t>
            </w:r>
          </w:p>
        </w:tc>
        <w:tc>
          <w:tcPr>
            <w:tcW w:w="1446" w:type="dxa"/>
          </w:tcPr>
          <w:p w14:paraId="70D4F7F6" w14:textId="77777777" w:rsidR="009C4BE3" w:rsidRPr="00880C41" w:rsidRDefault="009C4BE3" w:rsidP="009C4BE3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35399054" w14:textId="77777777" w:rsidR="009C4BE3" w:rsidRPr="00880C41" w:rsidRDefault="009C4BE3" w:rsidP="009C4BE3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18 mesiacov</w:t>
            </w:r>
          </w:p>
        </w:tc>
      </w:tr>
      <w:tr w:rsidR="009C4BE3" w:rsidRPr="00DE78A1" w14:paraId="5DD8F7F2" w14:textId="77777777" w:rsidTr="00880C41">
        <w:trPr>
          <w:trHeight w:val="701"/>
        </w:trPr>
        <w:tc>
          <w:tcPr>
            <w:tcW w:w="416" w:type="dxa"/>
            <w:vAlign w:val="center"/>
          </w:tcPr>
          <w:p w14:paraId="72608167" w14:textId="77777777" w:rsidR="009C4BE3" w:rsidRPr="00880C41" w:rsidRDefault="009C4BE3" w:rsidP="0047306B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48" w:type="dxa"/>
            <w:vAlign w:val="center"/>
          </w:tcPr>
          <w:p w14:paraId="7B513A09" w14:textId="337720C1" w:rsidR="009C4BE3" w:rsidRPr="00880C41" w:rsidRDefault="009C4BE3" w:rsidP="0047306B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3IPK, a.</w:t>
            </w:r>
            <w:r w:rsidR="00033082"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s.</w:t>
            </w:r>
          </w:p>
        </w:tc>
        <w:tc>
          <w:tcPr>
            <w:tcW w:w="3094" w:type="dxa"/>
            <w:shd w:val="clear" w:color="auto" w:fill="auto"/>
            <w:vAlign w:val="center"/>
          </w:tcPr>
          <w:p w14:paraId="762C6194" w14:textId="77777777" w:rsidR="009C4BE3" w:rsidRPr="00880C41" w:rsidRDefault="009C4BE3" w:rsidP="0047306B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  <w:t>Blockchain-augmented configuration management for spacecraft engineering</w:t>
            </w:r>
          </w:p>
        </w:tc>
        <w:tc>
          <w:tcPr>
            <w:tcW w:w="1947" w:type="dxa"/>
          </w:tcPr>
          <w:p w14:paraId="1A088A42" w14:textId="66E141DB" w:rsidR="009C4BE3" w:rsidRPr="00880C41" w:rsidRDefault="009C4BE3" w:rsidP="009C4BE3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B) Výskumné a</w:t>
            </w:r>
            <w:r w:rsidR="003D47D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</w:t>
            </w:r>
            <w:r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vývojové aktivity</w:t>
            </w:r>
          </w:p>
        </w:tc>
        <w:tc>
          <w:tcPr>
            <w:tcW w:w="1446" w:type="dxa"/>
          </w:tcPr>
          <w:p w14:paraId="54ACCBF5" w14:textId="77777777" w:rsidR="009C4BE3" w:rsidRPr="00880C41" w:rsidRDefault="009C4BE3" w:rsidP="009C4BE3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041968DF" w14:textId="77777777" w:rsidR="009C4BE3" w:rsidRPr="00880C41" w:rsidRDefault="009C4BE3" w:rsidP="009C4BE3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14 mesiacov</w:t>
            </w:r>
          </w:p>
        </w:tc>
      </w:tr>
      <w:tr w:rsidR="009C4BE3" w:rsidRPr="00DE78A1" w14:paraId="56144CC2" w14:textId="77777777" w:rsidTr="00880C41">
        <w:trPr>
          <w:trHeight w:val="1139"/>
        </w:trPr>
        <w:tc>
          <w:tcPr>
            <w:tcW w:w="416" w:type="dxa"/>
            <w:vAlign w:val="center"/>
          </w:tcPr>
          <w:p w14:paraId="67ACDCF2" w14:textId="77777777" w:rsidR="009C4BE3" w:rsidRPr="00880C41" w:rsidRDefault="009C4BE3" w:rsidP="0047306B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48" w:type="dxa"/>
            <w:vAlign w:val="center"/>
          </w:tcPr>
          <w:p w14:paraId="74F76349" w14:textId="7B729049" w:rsidR="009C4BE3" w:rsidRPr="00880C41" w:rsidRDefault="009E71EE" w:rsidP="0047306B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Ústav krajinnej ekológie S</w:t>
            </w:r>
            <w:r w:rsidR="00033082"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lovenskej akadémie vied, v.</w:t>
            </w:r>
            <w:r w:rsidR="00323D3E" w:rsidRPr="00880C41">
              <w:rPr>
                <w:rFonts w:cstheme="minorHAnsi"/>
                <w:sz w:val="20"/>
                <w:szCs w:val="20"/>
              </w:rPr>
              <w:t> </w:t>
            </w:r>
            <w:r w:rsidR="00033082"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v.</w:t>
            </w:r>
            <w:r w:rsidR="00323D3E" w:rsidRPr="00880C41">
              <w:rPr>
                <w:rFonts w:cstheme="minorHAnsi"/>
                <w:sz w:val="20"/>
                <w:szCs w:val="20"/>
              </w:rPr>
              <w:t> </w:t>
            </w:r>
            <w:r w:rsidR="00033082"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i.</w:t>
            </w:r>
          </w:p>
        </w:tc>
        <w:tc>
          <w:tcPr>
            <w:tcW w:w="3094" w:type="dxa"/>
            <w:shd w:val="clear" w:color="auto" w:fill="auto"/>
            <w:vAlign w:val="center"/>
          </w:tcPr>
          <w:p w14:paraId="51A8CACC" w14:textId="77777777" w:rsidR="009C4BE3" w:rsidRPr="00880C41" w:rsidRDefault="009C4BE3" w:rsidP="0047306B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  <w:t>Towards quantification of non-photosynthetic vegetation from Copernicus Hyperspectral Imaging Mission for the Environment (Acronym: CHIME_NPV)</w:t>
            </w:r>
          </w:p>
        </w:tc>
        <w:tc>
          <w:tcPr>
            <w:tcW w:w="1947" w:type="dxa"/>
          </w:tcPr>
          <w:p w14:paraId="5378E7DF" w14:textId="77777777" w:rsidR="009C4BE3" w:rsidRPr="00880C41" w:rsidRDefault="009C4BE3" w:rsidP="009C4BE3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60644833" w14:textId="77777777" w:rsidR="009C4BE3" w:rsidRPr="00880C41" w:rsidRDefault="009C4BE3" w:rsidP="009C4BE3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D) Prípravné aktivity</w:t>
            </w:r>
          </w:p>
        </w:tc>
        <w:tc>
          <w:tcPr>
            <w:tcW w:w="1446" w:type="dxa"/>
          </w:tcPr>
          <w:p w14:paraId="0232C5D7" w14:textId="77777777" w:rsidR="009C4BE3" w:rsidRPr="00880C41" w:rsidRDefault="009C4BE3" w:rsidP="009C4BE3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70DC7F80" w14:textId="77777777" w:rsidR="009C4BE3" w:rsidRPr="00880C41" w:rsidRDefault="009C4BE3" w:rsidP="009C4BE3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 mesiacov</w:t>
            </w:r>
          </w:p>
        </w:tc>
      </w:tr>
      <w:tr w:rsidR="009C4BE3" w:rsidRPr="00DE78A1" w14:paraId="2BD2DEAE" w14:textId="77777777" w:rsidTr="00880C41">
        <w:trPr>
          <w:trHeight w:val="1139"/>
        </w:trPr>
        <w:tc>
          <w:tcPr>
            <w:tcW w:w="416" w:type="dxa"/>
            <w:vAlign w:val="center"/>
          </w:tcPr>
          <w:p w14:paraId="63D19799" w14:textId="77777777" w:rsidR="009C4BE3" w:rsidRPr="00880C41" w:rsidRDefault="009C4BE3" w:rsidP="0047306B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448" w:type="dxa"/>
            <w:vAlign w:val="center"/>
          </w:tcPr>
          <w:p w14:paraId="7AB1C2B6" w14:textId="2C968AF3" w:rsidR="009C4BE3" w:rsidRPr="00880C41" w:rsidRDefault="009E71EE" w:rsidP="0047306B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Ústav</w:t>
            </w:r>
            <w:r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br/>
              <w:t>experimentálnej</w:t>
            </w:r>
            <w:r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br/>
              <w:t xml:space="preserve">fyziky, </w:t>
            </w:r>
            <w:r w:rsidR="00033082"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Slovenskej akadémie vied, v.</w:t>
            </w:r>
            <w:r w:rsidR="00323D3E" w:rsidRPr="00880C41">
              <w:rPr>
                <w:rFonts w:cstheme="minorHAnsi"/>
                <w:sz w:val="20"/>
                <w:szCs w:val="20"/>
              </w:rPr>
              <w:t> </w:t>
            </w:r>
            <w:r w:rsidR="00033082"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v.</w:t>
            </w:r>
            <w:r w:rsidR="00323D3E" w:rsidRPr="00880C41">
              <w:rPr>
                <w:rFonts w:cstheme="minorHAnsi"/>
                <w:sz w:val="20"/>
                <w:szCs w:val="20"/>
              </w:rPr>
              <w:t> </w:t>
            </w:r>
            <w:r w:rsidR="00033082"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i.</w:t>
            </w:r>
          </w:p>
        </w:tc>
        <w:tc>
          <w:tcPr>
            <w:tcW w:w="3094" w:type="dxa"/>
            <w:shd w:val="clear" w:color="auto" w:fill="auto"/>
            <w:vAlign w:val="center"/>
          </w:tcPr>
          <w:p w14:paraId="1087C32C" w14:textId="77777777" w:rsidR="009C4BE3" w:rsidRPr="00880C41" w:rsidRDefault="009C4BE3" w:rsidP="0047306B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  <w:t>Feasibility study of data-driven Autonomous Service for Prediction of Ionospheric Scintillations (ASPIS)</w:t>
            </w:r>
          </w:p>
        </w:tc>
        <w:tc>
          <w:tcPr>
            <w:tcW w:w="1947" w:type="dxa"/>
          </w:tcPr>
          <w:p w14:paraId="4357169F" w14:textId="77777777" w:rsidR="009C4BE3" w:rsidRPr="00880C41" w:rsidRDefault="009C4BE3" w:rsidP="009C4BE3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7F0BAEF8" w14:textId="77777777" w:rsidR="009C4BE3" w:rsidRPr="00880C41" w:rsidRDefault="009C4BE3" w:rsidP="009C4BE3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D) Prípravné aktivity</w:t>
            </w:r>
          </w:p>
        </w:tc>
        <w:tc>
          <w:tcPr>
            <w:tcW w:w="1446" w:type="dxa"/>
          </w:tcPr>
          <w:p w14:paraId="7E445ECB" w14:textId="77777777" w:rsidR="009C4BE3" w:rsidRPr="00880C41" w:rsidRDefault="009C4BE3" w:rsidP="009C4BE3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1FF597F2" w14:textId="77777777" w:rsidR="009C4BE3" w:rsidRPr="00880C41" w:rsidRDefault="009C4BE3" w:rsidP="009C4BE3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18 mesiacov</w:t>
            </w:r>
          </w:p>
        </w:tc>
      </w:tr>
      <w:tr w:rsidR="009C4BE3" w:rsidRPr="00DE78A1" w14:paraId="3B6CAC29" w14:textId="77777777" w:rsidTr="00880C41">
        <w:trPr>
          <w:trHeight w:val="901"/>
        </w:trPr>
        <w:tc>
          <w:tcPr>
            <w:tcW w:w="416" w:type="dxa"/>
            <w:vAlign w:val="center"/>
          </w:tcPr>
          <w:p w14:paraId="53B582CA" w14:textId="77777777" w:rsidR="009C4BE3" w:rsidRPr="00880C41" w:rsidRDefault="009C4BE3" w:rsidP="0047306B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2448" w:type="dxa"/>
            <w:vAlign w:val="center"/>
          </w:tcPr>
          <w:p w14:paraId="75676775" w14:textId="39896699" w:rsidR="009C4BE3" w:rsidRPr="00880C41" w:rsidRDefault="009C4BE3" w:rsidP="0047306B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CTRL </w:t>
            </w:r>
            <w:r w:rsidR="00033082"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s. r. o</w:t>
            </w:r>
            <w:r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3094" w:type="dxa"/>
            <w:shd w:val="clear" w:color="auto" w:fill="auto"/>
            <w:vAlign w:val="center"/>
          </w:tcPr>
          <w:p w14:paraId="1AF8D8CF" w14:textId="77777777" w:rsidR="009C4BE3" w:rsidRPr="00880C41" w:rsidRDefault="009C4BE3" w:rsidP="0047306B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  <w:t>Preparatory activity for an ASIC development applicable for space sensors (CAPASIC)</w:t>
            </w:r>
          </w:p>
        </w:tc>
        <w:tc>
          <w:tcPr>
            <w:tcW w:w="1947" w:type="dxa"/>
          </w:tcPr>
          <w:p w14:paraId="57A246DA" w14:textId="77777777" w:rsidR="009C4BE3" w:rsidRPr="00880C41" w:rsidRDefault="009C4BE3" w:rsidP="009C4BE3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0785083E" w14:textId="77777777" w:rsidR="009C4BE3" w:rsidRPr="00880C41" w:rsidRDefault="009C4BE3" w:rsidP="009C4BE3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D) Prípravné aktivity</w:t>
            </w:r>
          </w:p>
        </w:tc>
        <w:tc>
          <w:tcPr>
            <w:tcW w:w="1446" w:type="dxa"/>
          </w:tcPr>
          <w:p w14:paraId="1599ED58" w14:textId="77777777" w:rsidR="009C4BE3" w:rsidRPr="00880C41" w:rsidRDefault="009C4BE3" w:rsidP="009C4BE3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4D3312FF" w14:textId="77777777" w:rsidR="009C4BE3" w:rsidRPr="00880C41" w:rsidRDefault="009C4BE3" w:rsidP="009C4BE3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14 mesiacov</w:t>
            </w:r>
          </w:p>
        </w:tc>
      </w:tr>
      <w:tr w:rsidR="009C4BE3" w:rsidRPr="00DE78A1" w14:paraId="514F6D88" w14:textId="77777777" w:rsidTr="00880C41">
        <w:trPr>
          <w:trHeight w:val="702"/>
        </w:trPr>
        <w:tc>
          <w:tcPr>
            <w:tcW w:w="416" w:type="dxa"/>
            <w:vAlign w:val="center"/>
          </w:tcPr>
          <w:p w14:paraId="53156D78" w14:textId="77777777" w:rsidR="009C4BE3" w:rsidRPr="00880C41" w:rsidRDefault="009C4BE3" w:rsidP="0047306B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448" w:type="dxa"/>
            <w:vAlign w:val="center"/>
          </w:tcPr>
          <w:p w14:paraId="781586DB" w14:textId="0B83F33E" w:rsidR="009C4BE3" w:rsidRPr="00880C41" w:rsidRDefault="009C4BE3" w:rsidP="0047306B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STATON, s.</w:t>
            </w:r>
            <w:r w:rsidR="00033082"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r.</w:t>
            </w:r>
            <w:r w:rsidR="00033082"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o.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37FD5" w14:textId="77777777" w:rsidR="009C4BE3" w:rsidRPr="00880C41" w:rsidRDefault="009C4BE3" w:rsidP="0047306B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  <w:t>Ultra-high temperature thin coatings for aerospace industry</w:t>
            </w:r>
          </w:p>
        </w:tc>
        <w:tc>
          <w:tcPr>
            <w:tcW w:w="1947" w:type="dxa"/>
          </w:tcPr>
          <w:p w14:paraId="6EAC0D61" w14:textId="77777777" w:rsidR="009C4BE3" w:rsidRPr="00880C41" w:rsidRDefault="009C4BE3" w:rsidP="009C4BE3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598A3DF2" w14:textId="77777777" w:rsidR="009C4BE3" w:rsidRPr="00880C41" w:rsidRDefault="009C4BE3" w:rsidP="009C4BE3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D) Prípravné aktivity</w:t>
            </w:r>
          </w:p>
        </w:tc>
        <w:tc>
          <w:tcPr>
            <w:tcW w:w="1446" w:type="dxa"/>
          </w:tcPr>
          <w:p w14:paraId="2777428F" w14:textId="77777777" w:rsidR="009C4BE3" w:rsidRPr="00880C41" w:rsidRDefault="009C4BE3" w:rsidP="009C4BE3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25413308" w14:textId="77777777" w:rsidR="009C4BE3" w:rsidRPr="00880C41" w:rsidRDefault="009C4BE3" w:rsidP="009C4BE3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20 mesiacov</w:t>
            </w:r>
          </w:p>
        </w:tc>
      </w:tr>
      <w:tr w:rsidR="009C4BE3" w:rsidRPr="00DE78A1" w14:paraId="1A7CB0D2" w14:textId="77777777" w:rsidTr="00880C41">
        <w:trPr>
          <w:trHeight w:val="981"/>
        </w:trPr>
        <w:tc>
          <w:tcPr>
            <w:tcW w:w="416" w:type="dxa"/>
            <w:vAlign w:val="center"/>
          </w:tcPr>
          <w:p w14:paraId="6F29DA03" w14:textId="77777777" w:rsidR="009C4BE3" w:rsidRPr="00880C41" w:rsidRDefault="009C4BE3" w:rsidP="0047306B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448" w:type="dxa"/>
            <w:vAlign w:val="center"/>
          </w:tcPr>
          <w:p w14:paraId="339D9C9A" w14:textId="37C6F36E" w:rsidR="009C4BE3" w:rsidRPr="00880C41" w:rsidRDefault="009C4BE3" w:rsidP="0047306B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Solargis</w:t>
            </w:r>
            <w:proofErr w:type="spellEnd"/>
            <w:r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s.</w:t>
            </w:r>
            <w:r w:rsidR="00033082"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r.</w:t>
            </w:r>
            <w:r w:rsidR="00033082"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o.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D8EFF" w14:textId="77777777" w:rsidR="009C4BE3" w:rsidRPr="00880C41" w:rsidRDefault="009C4BE3" w:rsidP="0047306B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  <w:t>Enhanced solar radiation nowcasting based on geostationary satellite data (NOWCASTSAT)</w:t>
            </w:r>
          </w:p>
        </w:tc>
        <w:tc>
          <w:tcPr>
            <w:tcW w:w="1947" w:type="dxa"/>
          </w:tcPr>
          <w:p w14:paraId="31E72070" w14:textId="77777777" w:rsidR="009C4BE3" w:rsidRPr="00880C41" w:rsidRDefault="009C4BE3" w:rsidP="009C4BE3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07F595AA" w14:textId="4542A3F8" w:rsidR="009C4BE3" w:rsidRPr="00880C41" w:rsidRDefault="009C4BE3" w:rsidP="009C4BE3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C) Vesmírne aplikácie (</w:t>
            </w:r>
            <w:proofErr w:type="spellStart"/>
            <w:r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downstream</w:t>
            </w:r>
            <w:proofErr w:type="spellEnd"/>
            <w:r w:rsid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46" w:type="dxa"/>
          </w:tcPr>
          <w:p w14:paraId="5C5B46A2" w14:textId="77777777" w:rsidR="009C4BE3" w:rsidRPr="00880C41" w:rsidRDefault="009C4BE3" w:rsidP="009C4BE3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34B18D0B" w14:textId="77777777" w:rsidR="009C4BE3" w:rsidRPr="00880C41" w:rsidRDefault="009C4BE3" w:rsidP="009C4BE3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18 mesiacov</w:t>
            </w:r>
          </w:p>
        </w:tc>
      </w:tr>
      <w:tr w:rsidR="009C4BE3" w:rsidRPr="00DE78A1" w14:paraId="65972E4C" w14:textId="77777777" w:rsidTr="005F3F3B">
        <w:trPr>
          <w:trHeight w:val="839"/>
        </w:trPr>
        <w:tc>
          <w:tcPr>
            <w:tcW w:w="416" w:type="dxa"/>
            <w:vAlign w:val="center"/>
          </w:tcPr>
          <w:p w14:paraId="3C982941" w14:textId="77777777" w:rsidR="009C4BE3" w:rsidRPr="00880C41" w:rsidRDefault="009C4BE3" w:rsidP="0047306B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448" w:type="dxa"/>
            <w:vAlign w:val="center"/>
          </w:tcPr>
          <w:p w14:paraId="34736899" w14:textId="77777777" w:rsidR="009C4BE3" w:rsidRPr="00880C41" w:rsidRDefault="009E71EE" w:rsidP="0047306B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Žilinská univerzita v Žiline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08215" w14:textId="77777777" w:rsidR="009C4BE3" w:rsidRPr="00880C41" w:rsidRDefault="009C4BE3" w:rsidP="0047306B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  <w:t xml:space="preserve">Advanced electronics with </w:t>
            </w:r>
            <w:proofErr w:type="spellStart"/>
            <w:r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  <w:t>supercaps</w:t>
            </w:r>
            <w:proofErr w:type="spellEnd"/>
          </w:p>
        </w:tc>
        <w:tc>
          <w:tcPr>
            <w:tcW w:w="1947" w:type="dxa"/>
          </w:tcPr>
          <w:p w14:paraId="3F0B4AED" w14:textId="77777777" w:rsidR="009C4BE3" w:rsidRPr="00880C41" w:rsidRDefault="009C4BE3" w:rsidP="009C4BE3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2F464422" w14:textId="6AA850B6" w:rsidR="009C4BE3" w:rsidRPr="00880C41" w:rsidRDefault="009C4BE3" w:rsidP="009C4BE3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B) Výskumné a</w:t>
            </w:r>
            <w:r w:rsidR="003D47D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</w:t>
            </w:r>
            <w:r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vývojové</w:t>
            </w:r>
            <w:r w:rsidR="003D47D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aktivity</w:t>
            </w:r>
          </w:p>
        </w:tc>
        <w:tc>
          <w:tcPr>
            <w:tcW w:w="1446" w:type="dxa"/>
          </w:tcPr>
          <w:p w14:paraId="54A81A30" w14:textId="77777777" w:rsidR="009C4BE3" w:rsidRPr="00880C41" w:rsidRDefault="009C4BE3" w:rsidP="009C4BE3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500186A4" w14:textId="6759C600" w:rsidR="009C4BE3" w:rsidRPr="00880C41" w:rsidRDefault="009C4BE3" w:rsidP="009C4BE3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18</w:t>
            </w:r>
            <w:r w:rsidR="005F3F3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mesiacov</w:t>
            </w:r>
          </w:p>
        </w:tc>
      </w:tr>
      <w:tr w:rsidR="009C4BE3" w:rsidRPr="00DE78A1" w14:paraId="1240C2AE" w14:textId="77777777" w:rsidTr="005F3F3B">
        <w:trPr>
          <w:trHeight w:val="836"/>
        </w:trPr>
        <w:tc>
          <w:tcPr>
            <w:tcW w:w="416" w:type="dxa"/>
            <w:vAlign w:val="center"/>
          </w:tcPr>
          <w:p w14:paraId="73D808F3" w14:textId="77777777" w:rsidR="009C4BE3" w:rsidRPr="00880C41" w:rsidRDefault="009C4BE3" w:rsidP="0047306B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448" w:type="dxa"/>
            <w:vAlign w:val="center"/>
          </w:tcPr>
          <w:p w14:paraId="41DC4F55" w14:textId="46F0CE75" w:rsidR="009C4BE3" w:rsidRPr="00880C41" w:rsidRDefault="009C4BE3" w:rsidP="0047306B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insar.sk s.</w:t>
            </w:r>
            <w:r w:rsidR="00033082"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r.</w:t>
            </w:r>
            <w:r w:rsidR="00033082"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o.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C4FDD" w14:textId="77777777" w:rsidR="009C4BE3" w:rsidRPr="00880C41" w:rsidRDefault="009C4BE3" w:rsidP="0047306B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  <w:t xml:space="preserve">Retrieval of Motions and Potential Deformation Threats using </w:t>
            </w:r>
            <w:proofErr w:type="spellStart"/>
            <w:r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  <w:t>InSAR</w:t>
            </w:r>
            <w:proofErr w:type="spellEnd"/>
            <w:r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  <w:t xml:space="preserve"> Geodesy (</w:t>
            </w:r>
            <w:proofErr w:type="spellStart"/>
            <w:r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  <w:t>remotIO</w:t>
            </w:r>
            <w:proofErr w:type="spellEnd"/>
            <w:r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  <w:t>)</w:t>
            </w:r>
          </w:p>
        </w:tc>
        <w:tc>
          <w:tcPr>
            <w:tcW w:w="1947" w:type="dxa"/>
          </w:tcPr>
          <w:p w14:paraId="0DF09EEA" w14:textId="77777777" w:rsidR="009C4BE3" w:rsidRPr="00880C41" w:rsidRDefault="009C4BE3" w:rsidP="009C4BE3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630D3160" w14:textId="77777777" w:rsidR="009C4BE3" w:rsidRPr="00880C41" w:rsidRDefault="009C4BE3" w:rsidP="009C4BE3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B) Výskumné a vývojové aktivity</w:t>
            </w:r>
          </w:p>
        </w:tc>
        <w:tc>
          <w:tcPr>
            <w:tcW w:w="1446" w:type="dxa"/>
          </w:tcPr>
          <w:p w14:paraId="0C2C1CD3" w14:textId="77777777" w:rsidR="009C4BE3" w:rsidRPr="00880C41" w:rsidRDefault="009C4BE3" w:rsidP="009C4BE3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135A822D" w14:textId="77777777" w:rsidR="009C4BE3" w:rsidRPr="00880C41" w:rsidRDefault="009C4BE3" w:rsidP="009C4BE3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 mesiacov</w:t>
            </w:r>
          </w:p>
        </w:tc>
      </w:tr>
      <w:tr w:rsidR="009C4BE3" w:rsidRPr="00DE78A1" w14:paraId="49B9A476" w14:textId="77777777" w:rsidTr="005F3F3B">
        <w:trPr>
          <w:trHeight w:val="991"/>
        </w:trPr>
        <w:tc>
          <w:tcPr>
            <w:tcW w:w="416" w:type="dxa"/>
            <w:vAlign w:val="center"/>
          </w:tcPr>
          <w:p w14:paraId="597947E1" w14:textId="77777777" w:rsidR="009C4BE3" w:rsidRPr="00880C41" w:rsidRDefault="009C4BE3" w:rsidP="0047306B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448" w:type="dxa"/>
            <w:vAlign w:val="center"/>
          </w:tcPr>
          <w:p w14:paraId="1CC76532" w14:textId="1F2D3F63" w:rsidR="009C4BE3" w:rsidRPr="00880C41" w:rsidRDefault="009C4BE3" w:rsidP="0047306B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YMS, a.</w:t>
            </w:r>
            <w:r w:rsidR="00033082"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s.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1FC91" w14:textId="77777777" w:rsidR="009C4BE3" w:rsidRPr="00880C41" w:rsidRDefault="009C4BE3" w:rsidP="0047306B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  <w:t>Satellite-based delineation of yield productivity zones for Slovak crop fields (</w:t>
            </w:r>
            <w:proofErr w:type="spellStart"/>
            <w:r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  <w:t>SatZones</w:t>
            </w:r>
            <w:proofErr w:type="spellEnd"/>
            <w:r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  <w:t>)</w:t>
            </w:r>
          </w:p>
        </w:tc>
        <w:tc>
          <w:tcPr>
            <w:tcW w:w="1947" w:type="dxa"/>
          </w:tcPr>
          <w:p w14:paraId="1DC31281" w14:textId="77777777" w:rsidR="009C4BE3" w:rsidRPr="00880C41" w:rsidRDefault="009C4BE3" w:rsidP="009C4BE3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5FA9B1CF" w14:textId="77777777" w:rsidR="009C4BE3" w:rsidRPr="00880C41" w:rsidRDefault="009C4BE3" w:rsidP="009C4BE3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C) Vesmírne</w:t>
            </w:r>
            <w:r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br/>
              <w:t>aplikácie (</w:t>
            </w:r>
            <w:proofErr w:type="spellStart"/>
            <w:r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downstream</w:t>
            </w:r>
            <w:proofErr w:type="spellEnd"/>
            <w:r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46" w:type="dxa"/>
          </w:tcPr>
          <w:p w14:paraId="0C172EF7" w14:textId="77777777" w:rsidR="009C4BE3" w:rsidRPr="00880C41" w:rsidRDefault="009C4BE3" w:rsidP="009C4BE3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70716842" w14:textId="77777777" w:rsidR="009C4BE3" w:rsidRPr="00880C41" w:rsidRDefault="009C4BE3" w:rsidP="009C4BE3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18 mesiacov</w:t>
            </w:r>
          </w:p>
        </w:tc>
      </w:tr>
      <w:tr w:rsidR="009C4BE3" w:rsidRPr="00DE78A1" w14:paraId="3B36F27B" w14:textId="77777777" w:rsidTr="005F3F3B">
        <w:trPr>
          <w:trHeight w:val="977"/>
        </w:trPr>
        <w:tc>
          <w:tcPr>
            <w:tcW w:w="416" w:type="dxa"/>
            <w:vAlign w:val="center"/>
          </w:tcPr>
          <w:p w14:paraId="71E71FB3" w14:textId="77777777" w:rsidR="009C4BE3" w:rsidRPr="00880C41" w:rsidRDefault="009C4BE3" w:rsidP="0047306B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448" w:type="dxa"/>
            <w:vAlign w:val="center"/>
          </w:tcPr>
          <w:p w14:paraId="4AB81841" w14:textId="77777777" w:rsidR="009C4BE3" w:rsidRPr="00880C41" w:rsidRDefault="009C4BE3" w:rsidP="0047306B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Astros</w:t>
            </w:r>
            <w:proofErr w:type="spellEnd"/>
            <w:r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Solutions </w:t>
            </w:r>
          </w:p>
          <w:p w14:paraId="138743C4" w14:textId="68E86B23" w:rsidR="009C4BE3" w:rsidRPr="00880C41" w:rsidRDefault="009C4BE3" w:rsidP="0047306B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s.</w:t>
            </w:r>
            <w:r w:rsidR="00033082"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r</w:t>
            </w:r>
            <w:r w:rsidR="00033082"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.o.</w:t>
            </w:r>
          </w:p>
        </w:tc>
        <w:tc>
          <w:tcPr>
            <w:tcW w:w="3094" w:type="dxa"/>
            <w:shd w:val="clear" w:color="auto" w:fill="auto"/>
            <w:vAlign w:val="center"/>
          </w:tcPr>
          <w:p w14:paraId="473F7AFD" w14:textId="7A44071F" w:rsidR="009C4BE3" w:rsidRPr="00880C41" w:rsidRDefault="009C4BE3" w:rsidP="0047306B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  <w:t xml:space="preserve">Validation of </w:t>
            </w:r>
            <w:r w:rsidR="00492D39"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  <w:t>re-entry</w:t>
            </w:r>
            <w:r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  <w:t xml:space="preserve"> models by using real optical measurements obtained by AMOS global network (AMOS-</w:t>
            </w:r>
            <w:r w:rsidR="00492D39"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  <w:t>Re-entry</w:t>
            </w:r>
            <w:r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  <w:t>)</w:t>
            </w:r>
          </w:p>
        </w:tc>
        <w:tc>
          <w:tcPr>
            <w:tcW w:w="1947" w:type="dxa"/>
          </w:tcPr>
          <w:p w14:paraId="695E0C02" w14:textId="77777777" w:rsidR="009C4BE3" w:rsidRPr="00880C41" w:rsidRDefault="009C4BE3" w:rsidP="009C4BE3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57FF893C" w14:textId="562D545F" w:rsidR="009C4BE3" w:rsidRPr="00880C41" w:rsidRDefault="009C4BE3" w:rsidP="009C4BE3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B) Výskumné a</w:t>
            </w:r>
            <w:r w:rsidR="003D47D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</w:t>
            </w:r>
            <w:r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vývojové aktivity</w:t>
            </w:r>
          </w:p>
        </w:tc>
        <w:tc>
          <w:tcPr>
            <w:tcW w:w="1446" w:type="dxa"/>
          </w:tcPr>
          <w:p w14:paraId="01409AD7" w14:textId="77777777" w:rsidR="009C4BE3" w:rsidRPr="00880C41" w:rsidRDefault="009C4BE3" w:rsidP="009C4BE3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2680EDFE" w14:textId="77777777" w:rsidR="009C4BE3" w:rsidRPr="00880C41" w:rsidRDefault="009C4BE3" w:rsidP="009C4BE3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 mesiacov</w:t>
            </w:r>
          </w:p>
        </w:tc>
      </w:tr>
      <w:tr w:rsidR="009C4BE3" w:rsidRPr="00DE78A1" w14:paraId="122B79E9" w14:textId="77777777" w:rsidTr="005F3F3B">
        <w:trPr>
          <w:trHeight w:val="694"/>
        </w:trPr>
        <w:tc>
          <w:tcPr>
            <w:tcW w:w="416" w:type="dxa"/>
            <w:vAlign w:val="center"/>
          </w:tcPr>
          <w:p w14:paraId="4601296B" w14:textId="77777777" w:rsidR="009C4BE3" w:rsidRPr="00880C41" w:rsidRDefault="009C4BE3" w:rsidP="0047306B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448" w:type="dxa"/>
            <w:vAlign w:val="center"/>
          </w:tcPr>
          <w:p w14:paraId="359ED007" w14:textId="6EFB8380" w:rsidR="009C4BE3" w:rsidRPr="00880C41" w:rsidRDefault="009C4BE3" w:rsidP="0047306B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GEODETICCA VISION, s.</w:t>
            </w:r>
            <w:r w:rsidR="00033082"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r.</w:t>
            </w:r>
            <w:r w:rsidR="00033082"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o.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F7470" w14:textId="77777777" w:rsidR="009C4BE3" w:rsidRPr="00880C41" w:rsidRDefault="009C4BE3" w:rsidP="0047306B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  <w:t>Space CARTOGRAPHER</w:t>
            </w:r>
          </w:p>
        </w:tc>
        <w:tc>
          <w:tcPr>
            <w:tcW w:w="1947" w:type="dxa"/>
          </w:tcPr>
          <w:p w14:paraId="0842A2A4" w14:textId="77777777" w:rsidR="009C4BE3" w:rsidRPr="00880C41" w:rsidRDefault="009C4BE3" w:rsidP="009C4BE3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7F6618A9" w14:textId="77777777" w:rsidR="009C4BE3" w:rsidRPr="00880C41" w:rsidRDefault="009C4BE3" w:rsidP="009C4BE3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D) Prípravné aktivity</w:t>
            </w:r>
          </w:p>
        </w:tc>
        <w:tc>
          <w:tcPr>
            <w:tcW w:w="1446" w:type="dxa"/>
          </w:tcPr>
          <w:p w14:paraId="0ACCF63F" w14:textId="77777777" w:rsidR="009C4BE3" w:rsidRPr="00880C41" w:rsidRDefault="009C4BE3" w:rsidP="009C4BE3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740F8342" w14:textId="77777777" w:rsidR="009C4BE3" w:rsidRPr="00880C41" w:rsidRDefault="009C4BE3" w:rsidP="009C4BE3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18 mesiacov</w:t>
            </w:r>
          </w:p>
        </w:tc>
      </w:tr>
      <w:tr w:rsidR="009C4BE3" w:rsidRPr="00DE78A1" w14:paraId="3FE1369E" w14:textId="77777777" w:rsidTr="005F3F3B">
        <w:trPr>
          <w:trHeight w:val="845"/>
        </w:trPr>
        <w:tc>
          <w:tcPr>
            <w:tcW w:w="416" w:type="dxa"/>
            <w:vAlign w:val="center"/>
          </w:tcPr>
          <w:p w14:paraId="28F087BC" w14:textId="77777777" w:rsidR="009C4BE3" w:rsidRPr="00880C41" w:rsidRDefault="009C4BE3" w:rsidP="0047306B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448" w:type="dxa"/>
            <w:vAlign w:val="center"/>
          </w:tcPr>
          <w:p w14:paraId="2E93F198" w14:textId="77777777" w:rsidR="009C4BE3" w:rsidRPr="00880C41" w:rsidRDefault="009C4BE3" w:rsidP="0047306B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Strýco</w:t>
            </w:r>
            <w:proofErr w:type="spellEnd"/>
            <w:r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Berco</w:t>
            </w:r>
            <w:proofErr w:type="spellEnd"/>
            <w:r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7CA813D4" w14:textId="49EF1DF7" w:rsidR="009C4BE3" w:rsidRPr="00880C41" w:rsidRDefault="009C4BE3" w:rsidP="0047306B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s.</w:t>
            </w:r>
            <w:r w:rsidR="00033082"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r.</w:t>
            </w:r>
            <w:r w:rsidR="00033082"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o.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DB462" w14:textId="77777777" w:rsidR="009C4BE3" w:rsidRPr="00880C41" w:rsidRDefault="009C4BE3" w:rsidP="0047306B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  <w:t>Formulation and Assessment of Multi-agent Active Debris Removal Application</w:t>
            </w:r>
          </w:p>
        </w:tc>
        <w:tc>
          <w:tcPr>
            <w:tcW w:w="1947" w:type="dxa"/>
          </w:tcPr>
          <w:p w14:paraId="517932ED" w14:textId="77777777" w:rsidR="009C4BE3" w:rsidRPr="00880C41" w:rsidRDefault="009C4BE3" w:rsidP="009C4BE3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31A37ECC" w14:textId="77777777" w:rsidR="009C4BE3" w:rsidRPr="00880C41" w:rsidRDefault="009C4BE3" w:rsidP="009C4BE3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D) Prípravné aktivity </w:t>
            </w:r>
          </w:p>
        </w:tc>
        <w:tc>
          <w:tcPr>
            <w:tcW w:w="1446" w:type="dxa"/>
          </w:tcPr>
          <w:p w14:paraId="191801A7" w14:textId="77777777" w:rsidR="009C4BE3" w:rsidRPr="00880C41" w:rsidRDefault="009C4BE3" w:rsidP="009C4BE3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49042A8D" w14:textId="77777777" w:rsidR="009C4BE3" w:rsidRPr="00880C41" w:rsidRDefault="009C4BE3" w:rsidP="009C4BE3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 mesiacov</w:t>
            </w:r>
          </w:p>
        </w:tc>
      </w:tr>
      <w:tr w:rsidR="009C4BE3" w:rsidRPr="00DE78A1" w14:paraId="0B33F4AE" w14:textId="77777777" w:rsidTr="005F3F3B">
        <w:trPr>
          <w:trHeight w:val="701"/>
        </w:trPr>
        <w:tc>
          <w:tcPr>
            <w:tcW w:w="416" w:type="dxa"/>
            <w:vAlign w:val="center"/>
          </w:tcPr>
          <w:p w14:paraId="3DF92B9B" w14:textId="77777777" w:rsidR="009C4BE3" w:rsidRPr="00880C41" w:rsidRDefault="009C4BE3" w:rsidP="0047306B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448" w:type="dxa"/>
            <w:vAlign w:val="center"/>
          </w:tcPr>
          <w:p w14:paraId="1B0ABBD8" w14:textId="0D9034DF" w:rsidR="009C4BE3" w:rsidRPr="00880C41" w:rsidRDefault="009C4BE3" w:rsidP="0047306B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BioX</w:t>
            </w:r>
            <w:proofErr w:type="spellEnd"/>
            <w:r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Technologies s.</w:t>
            </w:r>
            <w:r w:rsidR="00323D3E" w:rsidRPr="00880C41">
              <w:rPr>
                <w:rFonts w:cstheme="minorHAnsi"/>
                <w:sz w:val="20"/>
                <w:szCs w:val="20"/>
              </w:rPr>
              <w:t> </w:t>
            </w:r>
            <w:r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r.</w:t>
            </w:r>
            <w:r w:rsidR="00323D3E"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o.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4FB7B" w14:textId="77777777" w:rsidR="009C4BE3" w:rsidRPr="00880C41" w:rsidRDefault="009C4BE3" w:rsidP="0047306B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  <w:t>MELISSA Feeder</w:t>
            </w:r>
          </w:p>
        </w:tc>
        <w:tc>
          <w:tcPr>
            <w:tcW w:w="1947" w:type="dxa"/>
          </w:tcPr>
          <w:p w14:paraId="56C03F07" w14:textId="77777777" w:rsidR="009C4BE3" w:rsidRPr="00880C41" w:rsidRDefault="009C4BE3" w:rsidP="009C4BE3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283EC2DD" w14:textId="240A9CD3" w:rsidR="009C4BE3" w:rsidRPr="00880C41" w:rsidRDefault="009C4BE3" w:rsidP="009C4BE3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B) Výskumné a</w:t>
            </w:r>
            <w:r w:rsidR="003D47D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</w:t>
            </w:r>
            <w:r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vývojové aktivity</w:t>
            </w:r>
          </w:p>
        </w:tc>
        <w:tc>
          <w:tcPr>
            <w:tcW w:w="1446" w:type="dxa"/>
          </w:tcPr>
          <w:p w14:paraId="0AC67187" w14:textId="77777777" w:rsidR="009C4BE3" w:rsidRPr="00880C41" w:rsidRDefault="009C4BE3" w:rsidP="009C4BE3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79FE0854" w14:textId="77777777" w:rsidR="009C4BE3" w:rsidRPr="00880C41" w:rsidRDefault="009C4BE3" w:rsidP="009C4BE3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219278E0" w14:textId="77777777" w:rsidR="009C4BE3" w:rsidRPr="00880C41" w:rsidRDefault="009C4BE3" w:rsidP="009C4BE3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18 mesiacov</w:t>
            </w:r>
          </w:p>
        </w:tc>
      </w:tr>
      <w:tr w:rsidR="009C4BE3" w:rsidRPr="00DE78A1" w14:paraId="3DBE0C2D" w14:textId="77777777" w:rsidTr="00880C41">
        <w:trPr>
          <w:trHeight w:val="908"/>
        </w:trPr>
        <w:tc>
          <w:tcPr>
            <w:tcW w:w="416" w:type="dxa"/>
            <w:vAlign w:val="center"/>
          </w:tcPr>
          <w:p w14:paraId="633E7FBD" w14:textId="77777777" w:rsidR="009C4BE3" w:rsidRPr="00880C41" w:rsidRDefault="009C4BE3" w:rsidP="0047306B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448" w:type="dxa"/>
            <w:vAlign w:val="center"/>
          </w:tcPr>
          <w:p w14:paraId="6FB76F44" w14:textId="45A2B422" w:rsidR="009C4BE3" w:rsidRPr="00880C41" w:rsidRDefault="009C4BE3" w:rsidP="0047306B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BioX</w:t>
            </w:r>
            <w:proofErr w:type="spellEnd"/>
            <w:r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Technologies s.</w:t>
            </w:r>
            <w:r w:rsidR="00323D3E" w:rsidRPr="00880C41">
              <w:rPr>
                <w:rFonts w:cstheme="minorHAnsi"/>
                <w:sz w:val="20"/>
                <w:szCs w:val="20"/>
              </w:rPr>
              <w:t> </w:t>
            </w:r>
            <w:r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r.</w:t>
            </w:r>
            <w:r w:rsidR="00323D3E"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o.</w:t>
            </w:r>
          </w:p>
        </w:tc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47C56" w14:textId="77777777" w:rsidR="009C4BE3" w:rsidRPr="00880C41" w:rsidRDefault="009C4BE3" w:rsidP="0047306B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</w:pPr>
            <w:proofErr w:type="spellStart"/>
            <w:r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  <w:t>Limnospira</w:t>
            </w:r>
            <w:proofErr w:type="spellEnd"/>
            <w:r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  <w:t xml:space="preserve"> - </w:t>
            </w:r>
            <w:proofErr w:type="spellStart"/>
            <w:r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  <w:t>Lipidom</w:t>
            </w:r>
            <w:proofErr w:type="spellEnd"/>
            <w:r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  <w:t xml:space="preserve"> and Pathways</w:t>
            </w:r>
          </w:p>
        </w:tc>
        <w:tc>
          <w:tcPr>
            <w:tcW w:w="1947" w:type="dxa"/>
          </w:tcPr>
          <w:p w14:paraId="5792DA2A" w14:textId="77777777" w:rsidR="009C4BE3" w:rsidRPr="00880C41" w:rsidRDefault="009C4BE3" w:rsidP="009C4BE3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37C85EE4" w14:textId="462F1C19" w:rsidR="009C4BE3" w:rsidRPr="00880C41" w:rsidRDefault="009C4BE3" w:rsidP="009C4BE3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B) Výskumné a</w:t>
            </w:r>
            <w:r w:rsidR="003D47D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</w:t>
            </w:r>
            <w:r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vývojové aktivity</w:t>
            </w:r>
          </w:p>
        </w:tc>
        <w:tc>
          <w:tcPr>
            <w:tcW w:w="1446" w:type="dxa"/>
          </w:tcPr>
          <w:p w14:paraId="1CED1E4E" w14:textId="77777777" w:rsidR="009C4BE3" w:rsidRPr="00880C41" w:rsidRDefault="009C4BE3" w:rsidP="009C4BE3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  <w:p w14:paraId="4FB06922" w14:textId="77777777" w:rsidR="009C4BE3" w:rsidRPr="00880C41" w:rsidRDefault="009C4BE3" w:rsidP="009C4BE3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80C41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 mesiacov</w:t>
            </w:r>
          </w:p>
        </w:tc>
      </w:tr>
    </w:tbl>
    <w:p w14:paraId="74790B42" w14:textId="73836943" w:rsidR="000B1F64" w:rsidRPr="005F3F3B" w:rsidRDefault="009C4BE3" w:rsidP="005F3F3B">
      <w:pPr>
        <w:contextualSpacing/>
        <w:rPr>
          <w:rFonts w:ascii="Times New Roman" w:eastAsia="Calibri" w:hAnsi="Times New Roman" w:cs="Times New Roman"/>
          <w:color w:val="000000"/>
          <w:sz w:val="16"/>
          <w:szCs w:val="16"/>
        </w:rPr>
      </w:pPr>
      <w:r w:rsidRPr="00DE78A1">
        <w:rPr>
          <w:rFonts w:ascii="Times New Roman" w:eastAsia="Calibri" w:hAnsi="Times New Roman" w:cs="Times New Roman"/>
          <w:color w:val="000000"/>
        </w:rPr>
        <w:t xml:space="preserve"> </w:t>
      </w:r>
    </w:p>
    <w:p w14:paraId="3D9C05B6" w14:textId="2D2B38CB" w:rsidR="00055E87" w:rsidRPr="005F3F3B" w:rsidRDefault="00A877F5" w:rsidP="00055E8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5F3F3B">
        <w:rPr>
          <w:rFonts w:ascii="Times New Roman" w:eastAsia="Calibri" w:hAnsi="Times New Roman" w:cs="Times New Roman"/>
          <w:b/>
          <w:bCs/>
          <w:sz w:val="26"/>
          <w:szCs w:val="26"/>
        </w:rPr>
        <w:t>P</w:t>
      </w:r>
      <w:r w:rsidR="00055E87" w:rsidRPr="005F3F3B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rojekty 7. PECS výzvy </w:t>
      </w:r>
      <w:r w:rsidRPr="005F3F3B">
        <w:rPr>
          <w:rFonts w:ascii="Times New Roman" w:eastAsia="Calibri" w:hAnsi="Times New Roman" w:cs="Times New Roman"/>
          <w:b/>
          <w:bCs/>
          <w:sz w:val="26"/>
          <w:szCs w:val="26"/>
        </w:rPr>
        <w:t>(</w:t>
      </w:r>
      <w:r w:rsidR="00055E87" w:rsidRPr="005F3F3B">
        <w:rPr>
          <w:rFonts w:ascii="Times New Roman" w:eastAsia="Calibri" w:hAnsi="Times New Roman" w:cs="Times New Roman"/>
          <w:b/>
          <w:bCs/>
          <w:sz w:val="26"/>
          <w:szCs w:val="26"/>
        </w:rPr>
        <w:t>2022</w:t>
      </w:r>
      <w:r w:rsidRPr="005F3F3B">
        <w:rPr>
          <w:rFonts w:ascii="Times New Roman" w:eastAsia="Calibri" w:hAnsi="Times New Roman" w:cs="Times New Roman"/>
          <w:b/>
          <w:bCs/>
          <w:sz w:val="26"/>
          <w:szCs w:val="26"/>
        </w:rPr>
        <w:t>)</w:t>
      </w:r>
    </w:p>
    <w:p w14:paraId="2593FE72" w14:textId="77777777" w:rsidR="009E71EE" w:rsidRPr="00DE78A1" w:rsidRDefault="009E71EE" w:rsidP="009C4BE3">
      <w:pPr>
        <w:contextualSpacing/>
        <w:rPr>
          <w:rFonts w:ascii="Times New Roman" w:eastAsia="Calibri" w:hAnsi="Times New Roman" w:cs="Times New Roman"/>
          <w:color w:val="000000"/>
        </w:rPr>
      </w:pPr>
    </w:p>
    <w:tbl>
      <w:tblPr>
        <w:tblStyle w:val="Mriekatabuky"/>
        <w:tblW w:w="9356" w:type="dxa"/>
        <w:tblInd w:w="-147" w:type="dxa"/>
        <w:tblLook w:val="04A0" w:firstRow="1" w:lastRow="0" w:firstColumn="1" w:lastColumn="0" w:noHBand="0" w:noVBand="1"/>
      </w:tblPr>
      <w:tblGrid>
        <w:gridCol w:w="426"/>
        <w:gridCol w:w="2410"/>
        <w:gridCol w:w="3118"/>
        <w:gridCol w:w="1985"/>
        <w:gridCol w:w="1417"/>
      </w:tblGrid>
      <w:tr w:rsidR="009E71EE" w:rsidRPr="00DE78A1" w14:paraId="00ECBBFA" w14:textId="77777777" w:rsidTr="005F3F3B">
        <w:tc>
          <w:tcPr>
            <w:tcW w:w="426" w:type="dxa"/>
          </w:tcPr>
          <w:p w14:paraId="39952166" w14:textId="77777777" w:rsidR="009E71EE" w:rsidRPr="00DE78A1" w:rsidRDefault="009E71EE" w:rsidP="0047306B">
            <w:pPr>
              <w:contextualSpacing/>
              <w:rPr>
                <w:rFonts w:ascii="Times New Roman" w:eastAsia="Calibri" w:hAnsi="Times New Roman" w:cs="Times New Roman"/>
                <w:color w:val="000000"/>
              </w:rPr>
            </w:pPr>
          </w:p>
        </w:tc>
        <w:tc>
          <w:tcPr>
            <w:tcW w:w="2410" w:type="dxa"/>
          </w:tcPr>
          <w:p w14:paraId="292F128F" w14:textId="77777777" w:rsidR="009E71EE" w:rsidRPr="00DE78A1" w:rsidRDefault="009E71EE" w:rsidP="009E71EE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DE78A1">
              <w:rPr>
                <w:rFonts w:ascii="Times New Roman" w:eastAsia="Calibri" w:hAnsi="Times New Roman" w:cs="Times New Roman"/>
                <w:b/>
                <w:color w:val="000000"/>
              </w:rPr>
              <w:t>Organizácia</w:t>
            </w:r>
          </w:p>
        </w:tc>
        <w:tc>
          <w:tcPr>
            <w:tcW w:w="3118" w:type="dxa"/>
          </w:tcPr>
          <w:p w14:paraId="0DE7BCE3" w14:textId="77777777" w:rsidR="009E71EE" w:rsidRPr="00DE78A1" w:rsidRDefault="009E71EE" w:rsidP="009E71EE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DE78A1">
              <w:rPr>
                <w:rFonts w:ascii="Times New Roman" w:eastAsia="Calibri" w:hAnsi="Times New Roman" w:cs="Times New Roman"/>
                <w:b/>
                <w:color w:val="000000"/>
              </w:rPr>
              <w:t>Názov projektu</w:t>
            </w:r>
          </w:p>
        </w:tc>
        <w:tc>
          <w:tcPr>
            <w:tcW w:w="1985" w:type="dxa"/>
          </w:tcPr>
          <w:p w14:paraId="0E460824" w14:textId="77777777" w:rsidR="009E71EE" w:rsidRPr="00DE78A1" w:rsidRDefault="009E71EE" w:rsidP="009E71EE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DE78A1">
              <w:rPr>
                <w:rFonts w:ascii="Times New Roman" w:eastAsia="Calibri" w:hAnsi="Times New Roman" w:cs="Times New Roman"/>
                <w:b/>
                <w:color w:val="000000"/>
              </w:rPr>
              <w:t>Typ aktivity</w:t>
            </w:r>
          </w:p>
        </w:tc>
        <w:tc>
          <w:tcPr>
            <w:tcW w:w="1417" w:type="dxa"/>
          </w:tcPr>
          <w:p w14:paraId="2FB2FEFB" w14:textId="77777777" w:rsidR="009E71EE" w:rsidRPr="00DE78A1" w:rsidRDefault="009E71EE" w:rsidP="009E71EE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DE78A1">
              <w:rPr>
                <w:rFonts w:ascii="Times New Roman" w:eastAsia="Calibri" w:hAnsi="Times New Roman" w:cs="Times New Roman"/>
                <w:b/>
                <w:color w:val="000000"/>
              </w:rPr>
              <w:t>Trvanie projektu</w:t>
            </w:r>
          </w:p>
        </w:tc>
      </w:tr>
      <w:tr w:rsidR="009E71EE" w:rsidRPr="005F3F3B" w14:paraId="4EE727BD" w14:textId="77777777" w:rsidTr="005F3F3B">
        <w:tc>
          <w:tcPr>
            <w:tcW w:w="426" w:type="dxa"/>
            <w:vAlign w:val="center"/>
          </w:tcPr>
          <w:p w14:paraId="14F422AA" w14:textId="77777777" w:rsidR="009E71EE" w:rsidRPr="005F3F3B" w:rsidRDefault="009E71EE" w:rsidP="0047306B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F3F3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14:paraId="74E29A1D" w14:textId="1855D5EF" w:rsidR="009E71EE" w:rsidRPr="005F3F3B" w:rsidRDefault="009E71EE" w:rsidP="0047306B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F3F3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Univerzita Komenského v</w:t>
            </w:r>
            <w:r w:rsidR="003D47D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</w:t>
            </w:r>
            <w:r w:rsidRPr="005F3F3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Bratislave</w:t>
            </w:r>
          </w:p>
        </w:tc>
        <w:tc>
          <w:tcPr>
            <w:tcW w:w="3118" w:type="dxa"/>
            <w:shd w:val="clear" w:color="auto" w:fill="auto"/>
          </w:tcPr>
          <w:p w14:paraId="343F4562" w14:textId="016497EC" w:rsidR="009E71EE" w:rsidRPr="005F3F3B" w:rsidRDefault="009E71EE" w:rsidP="0047306B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5F3F3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  <w:t xml:space="preserve">Hα and CN emissions as tracers of H2O molecules and organic compounds in meteoroids: </w:t>
            </w:r>
            <w:r w:rsidR="003D47D5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  <w:t xml:space="preserve">                </w:t>
            </w:r>
            <w:r w:rsidRPr="005F3F3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  <w:t>a feasibility study and instrument design</w:t>
            </w:r>
          </w:p>
        </w:tc>
        <w:tc>
          <w:tcPr>
            <w:tcW w:w="1985" w:type="dxa"/>
          </w:tcPr>
          <w:p w14:paraId="7A557F9D" w14:textId="77777777" w:rsidR="009E71EE" w:rsidRPr="005F3F3B" w:rsidRDefault="009E71EE" w:rsidP="0047306B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F3F3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D) Prípravné aktivity</w:t>
            </w:r>
          </w:p>
        </w:tc>
        <w:tc>
          <w:tcPr>
            <w:tcW w:w="1417" w:type="dxa"/>
          </w:tcPr>
          <w:p w14:paraId="3D0DA106" w14:textId="77777777" w:rsidR="009E71EE" w:rsidRPr="005F3F3B" w:rsidRDefault="009E71EE" w:rsidP="0047306B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F3F3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18 mesiacov</w:t>
            </w:r>
          </w:p>
        </w:tc>
      </w:tr>
      <w:tr w:rsidR="009E71EE" w:rsidRPr="005F3F3B" w14:paraId="668FE1DE" w14:textId="77777777" w:rsidTr="005F3F3B">
        <w:tc>
          <w:tcPr>
            <w:tcW w:w="426" w:type="dxa"/>
            <w:vAlign w:val="center"/>
          </w:tcPr>
          <w:p w14:paraId="14EC5F38" w14:textId="77777777" w:rsidR="009E71EE" w:rsidRPr="005F3F3B" w:rsidRDefault="009E71EE" w:rsidP="0047306B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F3F3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410" w:type="dxa"/>
          </w:tcPr>
          <w:p w14:paraId="4B0DADDA" w14:textId="2FFCE60D" w:rsidR="009E71EE" w:rsidRPr="005F3F3B" w:rsidRDefault="009E71EE" w:rsidP="0047306B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F3F3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Univerzita Komenského v</w:t>
            </w:r>
            <w:r w:rsidR="003D47D5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 </w:t>
            </w:r>
            <w:r w:rsidRPr="005F3F3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Bratislave</w:t>
            </w:r>
          </w:p>
        </w:tc>
        <w:tc>
          <w:tcPr>
            <w:tcW w:w="3118" w:type="dxa"/>
            <w:shd w:val="clear" w:color="auto" w:fill="auto"/>
          </w:tcPr>
          <w:p w14:paraId="66D35B1C" w14:textId="77777777" w:rsidR="009E71EE" w:rsidRPr="005F3F3B" w:rsidRDefault="009E71EE" w:rsidP="0047306B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5F3F3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  <w:t>Modelling the night sky brightness produced by space objects</w:t>
            </w:r>
          </w:p>
        </w:tc>
        <w:tc>
          <w:tcPr>
            <w:tcW w:w="1985" w:type="dxa"/>
          </w:tcPr>
          <w:p w14:paraId="555B35FC" w14:textId="77777777" w:rsidR="009E71EE" w:rsidRPr="005F3F3B" w:rsidRDefault="009E71EE" w:rsidP="0047306B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F3F3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D) Prípravné aktivity</w:t>
            </w:r>
          </w:p>
        </w:tc>
        <w:tc>
          <w:tcPr>
            <w:tcW w:w="1417" w:type="dxa"/>
          </w:tcPr>
          <w:p w14:paraId="2732E535" w14:textId="77777777" w:rsidR="009E71EE" w:rsidRPr="005F3F3B" w:rsidRDefault="009E71EE" w:rsidP="0047306B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F3F3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16 mesiacov</w:t>
            </w:r>
          </w:p>
        </w:tc>
      </w:tr>
      <w:tr w:rsidR="009E71EE" w:rsidRPr="005F3F3B" w14:paraId="5B5C444F" w14:textId="77777777" w:rsidTr="005F3F3B">
        <w:tc>
          <w:tcPr>
            <w:tcW w:w="426" w:type="dxa"/>
            <w:vAlign w:val="center"/>
          </w:tcPr>
          <w:p w14:paraId="38D8E3A8" w14:textId="77777777" w:rsidR="009E71EE" w:rsidRPr="005F3F3B" w:rsidRDefault="009E71EE" w:rsidP="0047306B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F3F3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10" w:type="dxa"/>
          </w:tcPr>
          <w:p w14:paraId="73A26DFC" w14:textId="77777777" w:rsidR="009E71EE" w:rsidRPr="005F3F3B" w:rsidRDefault="009E71EE" w:rsidP="0047306B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F3F3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Technická univerzita v Košiciach</w:t>
            </w:r>
          </w:p>
        </w:tc>
        <w:tc>
          <w:tcPr>
            <w:tcW w:w="3118" w:type="dxa"/>
            <w:shd w:val="clear" w:color="auto" w:fill="auto"/>
          </w:tcPr>
          <w:p w14:paraId="3962411A" w14:textId="77777777" w:rsidR="009E71EE" w:rsidRPr="005F3F3B" w:rsidRDefault="009E71EE" w:rsidP="0047306B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5F3F3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  <w:t>Proposal for Slovak universities curriculum adaptation toward S2P market (SK-S2P-Edu)</w:t>
            </w:r>
          </w:p>
        </w:tc>
        <w:tc>
          <w:tcPr>
            <w:tcW w:w="1985" w:type="dxa"/>
          </w:tcPr>
          <w:p w14:paraId="0968534C" w14:textId="77777777" w:rsidR="009E71EE" w:rsidRPr="005F3F3B" w:rsidRDefault="009E71EE" w:rsidP="0047306B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F3F3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E) Vzdelávacie aktivity</w:t>
            </w:r>
          </w:p>
        </w:tc>
        <w:tc>
          <w:tcPr>
            <w:tcW w:w="1417" w:type="dxa"/>
          </w:tcPr>
          <w:p w14:paraId="02503DB7" w14:textId="77777777" w:rsidR="009E71EE" w:rsidRPr="005F3F3B" w:rsidRDefault="009E71EE" w:rsidP="0047306B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F3F3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 mesiacov</w:t>
            </w:r>
          </w:p>
        </w:tc>
      </w:tr>
      <w:tr w:rsidR="009E71EE" w:rsidRPr="005F3F3B" w14:paraId="60DA9548" w14:textId="77777777" w:rsidTr="005F3F3B">
        <w:tc>
          <w:tcPr>
            <w:tcW w:w="426" w:type="dxa"/>
            <w:vAlign w:val="center"/>
          </w:tcPr>
          <w:p w14:paraId="7DB578B1" w14:textId="77777777" w:rsidR="009E71EE" w:rsidRPr="005F3F3B" w:rsidRDefault="009E71EE" w:rsidP="0047306B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F3F3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410" w:type="dxa"/>
          </w:tcPr>
          <w:p w14:paraId="35E42805" w14:textId="77777777" w:rsidR="009E71EE" w:rsidRPr="005F3F3B" w:rsidRDefault="009E71EE" w:rsidP="0047306B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F3F3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DECENT Group, </w:t>
            </w:r>
            <w:proofErr w:type="spellStart"/>
            <w:r w:rsidRPr="005F3F3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a.s</w:t>
            </w:r>
            <w:proofErr w:type="spellEnd"/>
            <w:r w:rsidRPr="005F3F3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3118" w:type="dxa"/>
            <w:shd w:val="clear" w:color="auto" w:fill="auto"/>
          </w:tcPr>
          <w:p w14:paraId="0CE01C44" w14:textId="77777777" w:rsidR="009E71EE" w:rsidRPr="005F3F3B" w:rsidRDefault="009E71EE" w:rsidP="0047306B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</w:pPr>
            <w:proofErr w:type="spellStart"/>
            <w:r w:rsidRPr="005F3F3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  <w:t>dCorePQfabric</w:t>
            </w:r>
            <w:proofErr w:type="spellEnd"/>
          </w:p>
        </w:tc>
        <w:tc>
          <w:tcPr>
            <w:tcW w:w="1985" w:type="dxa"/>
          </w:tcPr>
          <w:p w14:paraId="0CA90505" w14:textId="77777777" w:rsidR="009E71EE" w:rsidRPr="005F3F3B" w:rsidRDefault="009E71EE" w:rsidP="0047306B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F3F3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D) Prípravné aktivity</w:t>
            </w:r>
          </w:p>
        </w:tc>
        <w:tc>
          <w:tcPr>
            <w:tcW w:w="1417" w:type="dxa"/>
          </w:tcPr>
          <w:p w14:paraId="4B3239A7" w14:textId="77777777" w:rsidR="009E71EE" w:rsidRPr="005F3F3B" w:rsidRDefault="009E71EE" w:rsidP="0047306B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F3F3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9 mesiacov</w:t>
            </w:r>
          </w:p>
        </w:tc>
      </w:tr>
      <w:tr w:rsidR="009E71EE" w:rsidRPr="005F3F3B" w14:paraId="0DF1017B" w14:textId="77777777" w:rsidTr="005F3F3B">
        <w:tc>
          <w:tcPr>
            <w:tcW w:w="426" w:type="dxa"/>
            <w:vAlign w:val="center"/>
          </w:tcPr>
          <w:p w14:paraId="3C9DCE49" w14:textId="77777777" w:rsidR="009E71EE" w:rsidRPr="005F3F3B" w:rsidRDefault="009E71EE" w:rsidP="0047306B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F3F3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410" w:type="dxa"/>
          </w:tcPr>
          <w:p w14:paraId="0CFFAC47" w14:textId="77777777" w:rsidR="009E71EE" w:rsidRPr="005F3F3B" w:rsidRDefault="009E71EE" w:rsidP="0047306B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5F3F3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Astros</w:t>
            </w:r>
            <w:proofErr w:type="spellEnd"/>
            <w:r w:rsidRPr="005F3F3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Solutions s.r.o.</w:t>
            </w:r>
          </w:p>
        </w:tc>
        <w:tc>
          <w:tcPr>
            <w:tcW w:w="3118" w:type="dxa"/>
            <w:shd w:val="clear" w:color="auto" w:fill="auto"/>
          </w:tcPr>
          <w:p w14:paraId="4780C688" w14:textId="77777777" w:rsidR="009E71EE" w:rsidRPr="005F3F3B" w:rsidRDefault="009E71EE" w:rsidP="0047306B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5F3F3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  <w:t xml:space="preserve">Roadmap for </w:t>
            </w:r>
            <w:proofErr w:type="spellStart"/>
            <w:r w:rsidRPr="005F3F3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  <w:t>EuroQCI</w:t>
            </w:r>
            <w:proofErr w:type="spellEnd"/>
            <w:r w:rsidRPr="005F3F3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en-GB"/>
              </w:rPr>
              <w:t xml:space="preserve"> optical ground station deployment in Slovakia - Study</w:t>
            </w:r>
          </w:p>
        </w:tc>
        <w:tc>
          <w:tcPr>
            <w:tcW w:w="1985" w:type="dxa"/>
          </w:tcPr>
          <w:p w14:paraId="324D25BA" w14:textId="77777777" w:rsidR="009E71EE" w:rsidRPr="005F3F3B" w:rsidRDefault="009E71EE" w:rsidP="0047306B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F3F3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D) Prípravné aktivity</w:t>
            </w:r>
          </w:p>
        </w:tc>
        <w:tc>
          <w:tcPr>
            <w:tcW w:w="1417" w:type="dxa"/>
          </w:tcPr>
          <w:p w14:paraId="54AD0DA3" w14:textId="77777777" w:rsidR="009E71EE" w:rsidRPr="005F3F3B" w:rsidRDefault="009E71EE" w:rsidP="0047306B">
            <w:pPr>
              <w:contextualSpacing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5F3F3B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15 mesiacov</w:t>
            </w:r>
          </w:p>
        </w:tc>
      </w:tr>
      <w:tr w:rsidR="00D931E0" w:rsidRPr="00D931E0" w14:paraId="2A37AC8D" w14:textId="77777777" w:rsidTr="005F3F3B">
        <w:tc>
          <w:tcPr>
            <w:tcW w:w="426" w:type="dxa"/>
            <w:vAlign w:val="center"/>
          </w:tcPr>
          <w:p w14:paraId="71D2884C" w14:textId="77777777" w:rsidR="009E71EE" w:rsidRPr="00D931E0" w:rsidRDefault="009E71EE" w:rsidP="0047306B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931E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2410" w:type="dxa"/>
          </w:tcPr>
          <w:p w14:paraId="34C3C9CA" w14:textId="77777777" w:rsidR="009E71EE" w:rsidRPr="00D931E0" w:rsidRDefault="009E71EE" w:rsidP="0047306B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931E0">
              <w:rPr>
                <w:rFonts w:ascii="Times New Roman" w:eastAsia="Calibri" w:hAnsi="Times New Roman" w:cs="Times New Roman"/>
                <w:sz w:val="20"/>
                <w:szCs w:val="20"/>
              </w:rPr>
              <w:t>Univerzita Pavla Jozefa Šafárika v Košiciach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11FBA" w14:textId="4FE453C9" w:rsidR="009E71EE" w:rsidRPr="00D931E0" w:rsidRDefault="009E71EE" w:rsidP="0047306B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D931E0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ENEUM: Enhancing Earth Observation Curriculum with </w:t>
            </w:r>
            <w:r w:rsidR="003D47D5" w:rsidRPr="00D931E0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         </w:t>
            </w:r>
            <w:r w:rsidRPr="00D931E0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>a Focus on ESA Sensors</w:t>
            </w:r>
          </w:p>
        </w:tc>
        <w:tc>
          <w:tcPr>
            <w:tcW w:w="1985" w:type="dxa"/>
          </w:tcPr>
          <w:p w14:paraId="4FCAF823" w14:textId="77777777" w:rsidR="009E71EE" w:rsidRPr="00D931E0" w:rsidRDefault="009E71EE" w:rsidP="0047306B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931E0">
              <w:rPr>
                <w:rFonts w:ascii="Times New Roman" w:eastAsia="Calibri" w:hAnsi="Times New Roman" w:cs="Times New Roman"/>
                <w:sz w:val="20"/>
                <w:szCs w:val="20"/>
              </w:rPr>
              <w:t>E) Vzdelávacie aktivity</w:t>
            </w:r>
          </w:p>
        </w:tc>
        <w:tc>
          <w:tcPr>
            <w:tcW w:w="1417" w:type="dxa"/>
          </w:tcPr>
          <w:p w14:paraId="389E4130" w14:textId="77777777" w:rsidR="009E71EE" w:rsidRPr="00D931E0" w:rsidRDefault="009E71EE" w:rsidP="0047306B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931E0">
              <w:rPr>
                <w:rFonts w:ascii="Times New Roman" w:eastAsia="Calibri" w:hAnsi="Times New Roman" w:cs="Times New Roman"/>
                <w:sz w:val="20"/>
                <w:szCs w:val="20"/>
              </w:rPr>
              <w:t>18 mesiacov</w:t>
            </w:r>
          </w:p>
        </w:tc>
      </w:tr>
      <w:tr w:rsidR="00D931E0" w:rsidRPr="00D931E0" w14:paraId="6C7DEFFB" w14:textId="77777777" w:rsidTr="005F3F3B">
        <w:tc>
          <w:tcPr>
            <w:tcW w:w="426" w:type="dxa"/>
            <w:vAlign w:val="center"/>
          </w:tcPr>
          <w:p w14:paraId="34E35618" w14:textId="77777777" w:rsidR="009E71EE" w:rsidRPr="00D931E0" w:rsidRDefault="009E71EE" w:rsidP="0047306B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931E0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10" w:type="dxa"/>
          </w:tcPr>
          <w:p w14:paraId="106AAB64" w14:textId="14124B5B" w:rsidR="009E71EE" w:rsidRPr="00D931E0" w:rsidRDefault="009E71EE" w:rsidP="0047306B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931E0">
              <w:rPr>
                <w:rFonts w:ascii="Times New Roman" w:eastAsia="Calibri" w:hAnsi="Times New Roman" w:cs="Times New Roman"/>
                <w:sz w:val="20"/>
                <w:szCs w:val="20"/>
              </w:rPr>
              <w:t>Ústav materiálov a</w:t>
            </w:r>
            <w:r w:rsidR="003D47D5" w:rsidRPr="00D931E0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Pr="00D931E0">
              <w:rPr>
                <w:rFonts w:ascii="Times New Roman" w:eastAsia="Calibri" w:hAnsi="Times New Roman" w:cs="Times New Roman"/>
                <w:sz w:val="20"/>
                <w:szCs w:val="20"/>
              </w:rPr>
              <w:t>mechaniky strojov SAV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3DD88B" w14:textId="77777777" w:rsidR="009E71EE" w:rsidRPr="00D931E0" w:rsidRDefault="009E71EE" w:rsidP="0047306B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</w:pPr>
            <w:r w:rsidRPr="00D931E0">
              <w:rPr>
                <w:rFonts w:ascii="Times New Roman" w:eastAsia="Calibri" w:hAnsi="Times New Roman" w:cs="Times New Roman"/>
                <w:sz w:val="20"/>
                <w:szCs w:val="20"/>
                <w:lang w:val="en-GB"/>
              </w:rPr>
              <w:t xml:space="preserve">Feasibility Study of Contact Capacitor Discharge Welding Gear for Space Debris Capture </w:t>
            </w:r>
          </w:p>
        </w:tc>
        <w:tc>
          <w:tcPr>
            <w:tcW w:w="1985" w:type="dxa"/>
          </w:tcPr>
          <w:p w14:paraId="4AA935B2" w14:textId="77777777" w:rsidR="009E71EE" w:rsidRPr="00D931E0" w:rsidRDefault="009E71EE" w:rsidP="0047306B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931E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D) Prípravné aktivity </w:t>
            </w:r>
          </w:p>
        </w:tc>
        <w:tc>
          <w:tcPr>
            <w:tcW w:w="1417" w:type="dxa"/>
          </w:tcPr>
          <w:p w14:paraId="587DC867" w14:textId="77777777" w:rsidR="009E71EE" w:rsidRPr="00D931E0" w:rsidRDefault="009E71EE" w:rsidP="0047306B">
            <w:pPr>
              <w:contextualSpacing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931E0">
              <w:rPr>
                <w:rFonts w:ascii="Times New Roman" w:eastAsia="Calibri" w:hAnsi="Times New Roman" w:cs="Times New Roman"/>
                <w:sz w:val="20"/>
                <w:szCs w:val="20"/>
              </w:rPr>
              <w:t>19 mesiacov</w:t>
            </w:r>
          </w:p>
        </w:tc>
      </w:tr>
    </w:tbl>
    <w:p w14:paraId="0A9E51EC" w14:textId="77777777" w:rsidR="00A877F5" w:rsidRPr="00D931E0" w:rsidRDefault="00A877F5" w:rsidP="005F3F3B">
      <w:pPr>
        <w:pStyle w:val="Pta"/>
        <w:spacing w:line="276" w:lineRule="auto"/>
        <w:rPr>
          <w:b/>
          <w:sz w:val="20"/>
          <w:szCs w:val="20"/>
        </w:rPr>
      </w:pPr>
    </w:p>
    <w:p w14:paraId="6B26656C" w14:textId="2C350F72" w:rsidR="00DE78A1" w:rsidRPr="00D931E0" w:rsidRDefault="00A877F5" w:rsidP="00703417">
      <w:pPr>
        <w:pStyle w:val="Pta"/>
        <w:spacing w:line="276" w:lineRule="auto"/>
        <w:jc w:val="center"/>
        <w:rPr>
          <w:b/>
          <w:sz w:val="28"/>
          <w:szCs w:val="28"/>
        </w:rPr>
      </w:pPr>
      <w:r w:rsidRPr="00D931E0">
        <w:rPr>
          <w:b/>
          <w:sz w:val="28"/>
          <w:szCs w:val="28"/>
        </w:rPr>
        <w:t>Analýza PECS výziev</w:t>
      </w:r>
    </w:p>
    <w:p w14:paraId="1E1A5DDB" w14:textId="77777777" w:rsidR="00DE78A1" w:rsidRPr="00D931E0" w:rsidRDefault="00DE78A1" w:rsidP="00D913DD">
      <w:pPr>
        <w:pStyle w:val="Pta"/>
        <w:spacing w:line="276" w:lineRule="auto"/>
        <w:jc w:val="both"/>
      </w:pPr>
    </w:p>
    <w:p w14:paraId="7765ABA0" w14:textId="3B0DDE6A" w:rsidR="00D913DD" w:rsidRPr="00D931E0" w:rsidRDefault="00D913DD" w:rsidP="00D913DD">
      <w:pPr>
        <w:pStyle w:val="Pta"/>
        <w:spacing w:line="276" w:lineRule="auto"/>
        <w:jc w:val="both"/>
      </w:pPr>
      <w:r w:rsidRPr="00D931E0">
        <w:t xml:space="preserve">Počas 7 PECS výziev uskutočnených v rokoch 2016 – 2022 </w:t>
      </w:r>
      <w:r w:rsidRPr="00D931E0">
        <w:rPr>
          <w:b/>
        </w:rPr>
        <w:t>bolo dokopy podaných 131 projektových návrhov, z ktorých bolo 61 projektov slovenských subjektov financovaných a implementovaných.</w:t>
      </w:r>
      <w:r w:rsidRPr="00D931E0">
        <w:t xml:space="preserve"> </w:t>
      </w:r>
    </w:p>
    <w:p w14:paraId="7F94E05C" w14:textId="77777777" w:rsidR="002B1326" w:rsidRPr="00D931E0" w:rsidRDefault="002B1326" w:rsidP="00D913DD">
      <w:pPr>
        <w:pStyle w:val="Pta"/>
        <w:spacing w:line="276" w:lineRule="auto"/>
        <w:jc w:val="both"/>
      </w:pPr>
    </w:p>
    <w:p w14:paraId="2984156B" w14:textId="397C8D00" w:rsidR="002B1326" w:rsidRPr="00D931E0" w:rsidRDefault="002B1326" w:rsidP="002B1326">
      <w:pPr>
        <w:pStyle w:val="Pta"/>
        <w:spacing w:line="276" w:lineRule="auto"/>
        <w:jc w:val="both"/>
        <w:rPr>
          <w:b/>
        </w:rPr>
      </w:pPr>
      <w:r w:rsidRPr="00D931E0">
        <w:rPr>
          <w:b/>
        </w:rPr>
        <w:t>Prehľad projektov implementovaných v siedmich výzvach ESA PECS podľa</w:t>
      </w:r>
      <w:r w:rsidR="00FF7275" w:rsidRPr="00D931E0">
        <w:rPr>
          <w:b/>
        </w:rPr>
        <w:t xml:space="preserve"> </w:t>
      </w:r>
      <w:r w:rsidRPr="00D931E0">
        <w:rPr>
          <w:b/>
        </w:rPr>
        <w:t>jednotlivých typov aktivít:</w:t>
      </w:r>
    </w:p>
    <w:p w14:paraId="12760E51" w14:textId="77777777" w:rsidR="00D913DD" w:rsidRPr="00D931E0" w:rsidRDefault="00D913DD" w:rsidP="00D913DD">
      <w:pPr>
        <w:pStyle w:val="Pta"/>
        <w:spacing w:line="276" w:lineRule="auto"/>
        <w:jc w:val="both"/>
        <w:rPr>
          <w:b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511"/>
        <w:gridCol w:w="2587"/>
        <w:gridCol w:w="2552"/>
        <w:gridCol w:w="1412"/>
      </w:tblGrid>
      <w:tr w:rsidR="00D931E0" w:rsidRPr="00D931E0" w14:paraId="27AAAC86" w14:textId="77777777" w:rsidTr="006E1B90">
        <w:tc>
          <w:tcPr>
            <w:tcW w:w="2511" w:type="dxa"/>
            <w:shd w:val="clear" w:color="auto" w:fill="auto"/>
            <w:vAlign w:val="center"/>
          </w:tcPr>
          <w:p w14:paraId="560FF033" w14:textId="77777777" w:rsidR="00D913DD" w:rsidRPr="00D931E0" w:rsidRDefault="00D913DD" w:rsidP="0047306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931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Typ aktivity </w:t>
            </w:r>
          </w:p>
        </w:tc>
        <w:tc>
          <w:tcPr>
            <w:tcW w:w="2587" w:type="dxa"/>
            <w:shd w:val="clear" w:color="auto" w:fill="auto"/>
            <w:vAlign w:val="center"/>
          </w:tcPr>
          <w:p w14:paraId="3C7EA5E6" w14:textId="051F62E3" w:rsidR="00D913DD" w:rsidRPr="00D931E0" w:rsidRDefault="00D913DD" w:rsidP="0047306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931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Počiatočné minimálne TRL 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61AF4C6F" w14:textId="20215C6F" w:rsidR="00D913DD" w:rsidRPr="00D931E0" w:rsidRDefault="00D913DD" w:rsidP="0047306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931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Cieľové minimálne TRL </w:t>
            </w:r>
          </w:p>
        </w:tc>
        <w:tc>
          <w:tcPr>
            <w:tcW w:w="1412" w:type="dxa"/>
            <w:shd w:val="clear" w:color="auto" w:fill="auto"/>
            <w:vAlign w:val="center"/>
          </w:tcPr>
          <w:p w14:paraId="1D141D09" w14:textId="77777777" w:rsidR="00D913DD" w:rsidRPr="00D931E0" w:rsidRDefault="00D913DD" w:rsidP="0047306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931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Počet projektov </w:t>
            </w:r>
          </w:p>
        </w:tc>
      </w:tr>
      <w:tr w:rsidR="00D931E0" w:rsidRPr="00D931E0" w14:paraId="1C824E64" w14:textId="77777777" w:rsidTr="006E1B90">
        <w:tc>
          <w:tcPr>
            <w:tcW w:w="2511" w:type="dxa"/>
            <w:shd w:val="clear" w:color="auto" w:fill="auto"/>
          </w:tcPr>
          <w:p w14:paraId="59A96ABE" w14:textId="77777777" w:rsidR="00D913DD" w:rsidRPr="00D931E0" w:rsidRDefault="00D913DD" w:rsidP="004730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1E0">
              <w:rPr>
                <w:rFonts w:ascii="Times New Roman" w:hAnsi="Times New Roman" w:cs="Times New Roman"/>
              </w:rPr>
              <w:t>Letový hardware</w:t>
            </w:r>
          </w:p>
        </w:tc>
        <w:tc>
          <w:tcPr>
            <w:tcW w:w="2587" w:type="dxa"/>
            <w:vAlign w:val="center"/>
          </w:tcPr>
          <w:p w14:paraId="5370E199" w14:textId="084C7EED" w:rsidR="00D913DD" w:rsidRPr="00D931E0" w:rsidRDefault="00D913DD" w:rsidP="006E1B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1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  <w:vAlign w:val="center"/>
          </w:tcPr>
          <w:p w14:paraId="2C8B9DF9" w14:textId="77777777" w:rsidR="00D913DD" w:rsidRPr="00D931E0" w:rsidRDefault="00D913DD" w:rsidP="006E1B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1E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2" w:type="dxa"/>
            <w:vAlign w:val="center"/>
          </w:tcPr>
          <w:p w14:paraId="033828CF" w14:textId="79ADFFBE" w:rsidR="00D913DD" w:rsidRPr="00D931E0" w:rsidRDefault="00D913DD" w:rsidP="006E1B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1E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931E0" w:rsidRPr="00D931E0" w14:paraId="01A4E35F" w14:textId="77777777" w:rsidTr="006E1B90">
        <w:tc>
          <w:tcPr>
            <w:tcW w:w="2511" w:type="dxa"/>
            <w:shd w:val="clear" w:color="auto" w:fill="auto"/>
          </w:tcPr>
          <w:p w14:paraId="4E0606DB" w14:textId="77777777" w:rsidR="00D913DD" w:rsidRPr="00D931E0" w:rsidRDefault="00D913DD" w:rsidP="004730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1E0">
              <w:rPr>
                <w:rFonts w:ascii="Times New Roman" w:hAnsi="Times New Roman" w:cs="Times New Roman"/>
              </w:rPr>
              <w:t>Výskumné a vývojové aktivity</w:t>
            </w:r>
          </w:p>
        </w:tc>
        <w:tc>
          <w:tcPr>
            <w:tcW w:w="2587" w:type="dxa"/>
            <w:vAlign w:val="center"/>
          </w:tcPr>
          <w:p w14:paraId="5841D6B3" w14:textId="23391E53" w:rsidR="00D913DD" w:rsidRPr="00D931E0" w:rsidRDefault="00D913DD" w:rsidP="006E1B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1E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  <w:vAlign w:val="center"/>
          </w:tcPr>
          <w:p w14:paraId="70D67461" w14:textId="77777777" w:rsidR="00D913DD" w:rsidRPr="00D931E0" w:rsidRDefault="00D913DD" w:rsidP="006E1B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1E0">
              <w:rPr>
                <w:rFonts w:ascii="Times New Roman" w:hAnsi="Times New Roman" w:cs="Times New Roman"/>
                <w:sz w:val="24"/>
                <w:szCs w:val="24"/>
              </w:rPr>
              <w:t>nie viac ako 5</w:t>
            </w:r>
          </w:p>
        </w:tc>
        <w:tc>
          <w:tcPr>
            <w:tcW w:w="1412" w:type="dxa"/>
            <w:vAlign w:val="center"/>
          </w:tcPr>
          <w:p w14:paraId="6E3BA7E5" w14:textId="77777777" w:rsidR="00D913DD" w:rsidRPr="00D931E0" w:rsidRDefault="00D913DD" w:rsidP="006E1B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1E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D931E0" w:rsidRPr="00D931E0" w14:paraId="6E894547" w14:textId="77777777" w:rsidTr="006E1B90">
        <w:tc>
          <w:tcPr>
            <w:tcW w:w="2511" w:type="dxa"/>
            <w:shd w:val="clear" w:color="auto" w:fill="auto"/>
          </w:tcPr>
          <w:p w14:paraId="2DB36BA2" w14:textId="77777777" w:rsidR="00D913DD" w:rsidRPr="00D931E0" w:rsidRDefault="00D913DD" w:rsidP="004730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1E0">
              <w:rPr>
                <w:rFonts w:ascii="Times New Roman" w:hAnsi="Times New Roman" w:cs="Times New Roman"/>
              </w:rPr>
              <w:t>Vesmírne aplikácie, produkty a služby</w:t>
            </w:r>
          </w:p>
        </w:tc>
        <w:tc>
          <w:tcPr>
            <w:tcW w:w="2587" w:type="dxa"/>
            <w:vAlign w:val="center"/>
          </w:tcPr>
          <w:p w14:paraId="57350190" w14:textId="77777777" w:rsidR="00D913DD" w:rsidRPr="00D931E0" w:rsidRDefault="00D913DD" w:rsidP="006E1B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1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  <w:vAlign w:val="center"/>
          </w:tcPr>
          <w:p w14:paraId="2789E33E" w14:textId="77777777" w:rsidR="00D913DD" w:rsidRPr="00D931E0" w:rsidRDefault="00D913DD" w:rsidP="006E1B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1E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2" w:type="dxa"/>
            <w:vAlign w:val="center"/>
          </w:tcPr>
          <w:p w14:paraId="6FDF8F4C" w14:textId="614D2B32" w:rsidR="00D913DD" w:rsidRPr="00D931E0" w:rsidRDefault="00D913DD" w:rsidP="006E1B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1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931E0" w:rsidRPr="00D931E0" w14:paraId="3C161309" w14:textId="77777777" w:rsidTr="006E1B90">
        <w:tc>
          <w:tcPr>
            <w:tcW w:w="2511" w:type="dxa"/>
            <w:shd w:val="clear" w:color="auto" w:fill="auto"/>
          </w:tcPr>
          <w:p w14:paraId="23339993" w14:textId="77777777" w:rsidR="00D913DD" w:rsidRPr="00D931E0" w:rsidRDefault="00D913DD" w:rsidP="004730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1E0">
              <w:rPr>
                <w:rFonts w:ascii="Times New Roman" w:hAnsi="Times New Roman" w:cs="Times New Roman"/>
              </w:rPr>
              <w:t>Prípravné aktivity</w:t>
            </w:r>
          </w:p>
        </w:tc>
        <w:tc>
          <w:tcPr>
            <w:tcW w:w="2587" w:type="dxa"/>
            <w:vAlign w:val="center"/>
          </w:tcPr>
          <w:p w14:paraId="0D975BB8" w14:textId="77777777" w:rsidR="00D913DD" w:rsidRPr="00D931E0" w:rsidRDefault="00D913DD" w:rsidP="006E1B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1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Align w:val="center"/>
          </w:tcPr>
          <w:p w14:paraId="02A667FB" w14:textId="77777777" w:rsidR="00D913DD" w:rsidRPr="00D931E0" w:rsidRDefault="00D913DD" w:rsidP="006E1B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1E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2" w:type="dxa"/>
            <w:vAlign w:val="center"/>
          </w:tcPr>
          <w:p w14:paraId="44EFBC42" w14:textId="77777777" w:rsidR="00D913DD" w:rsidRPr="00D931E0" w:rsidRDefault="00D913DD" w:rsidP="006E1B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1E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D913DD" w:rsidRPr="00D931E0" w14:paraId="260AF358" w14:textId="77777777" w:rsidTr="006E1B90">
        <w:tc>
          <w:tcPr>
            <w:tcW w:w="2511" w:type="dxa"/>
            <w:shd w:val="clear" w:color="auto" w:fill="auto"/>
          </w:tcPr>
          <w:p w14:paraId="35E50FB2" w14:textId="77777777" w:rsidR="00D913DD" w:rsidRPr="00D931E0" w:rsidRDefault="00D913DD" w:rsidP="004730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31E0">
              <w:rPr>
                <w:rFonts w:ascii="Times New Roman" w:hAnsi="Times New Roman" w:cs="Times New Roman"/>
              </w:rPr>
              <w:t>Vzdelávacie aktivity</w:t>
            </w:r>
          </w:p>
        </w:tc>
        <w:tc>
          <w:tcPr>
            <w:tcW w:w="2587" w:type="dxa"/>
            <w:vAlign w:val="center"/>
          </w:tcPr>
          <w:p w14:paraId="2F97E7D2" w14:textId="77777777" w:rsidR="00D913DD" w:rsidRPr="00D931E0" w:rsidRDefault="00D913DD" w:rsidP="006E1B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71A53A0E" w14:textId="77777777" w:rsidR="00D913DD" w:rsidRPr="00D931E0" w:rsidRDefault="00D913DD" w:rsidP="006E1B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  <w:vAlign w:val="center"/>
          </w:tcPr>
          <w:p w14:paraId="6AB111F6" w14:textId="687EFD38" w:rsidR="00D913DD" w:rsidRPr="00D931E0" w:rsidRDefault="00D913DD" w:rsidP="006E1B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31E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14:paraId="44936198" w14:textId="77777777" w:rsidR="00D913DD" w:rsidRPr="00D931E0" w:rsidRDefault="00D913DD" w:rsidP="00D913DD">
      <w:pPr>
        <w:pStyle w:val="Pta"/>
        <w:spacing w:line="276" w:lineRule="auto"/>
        <w:jc w:val="both"/>
      </w:pPr>
    </w:p>
    <w:p w14:paraId="6513E181" w14:textId="347FCBFD" w:rsidR="00D913DD" w:rsidRPr="00D931E0" w:rsidRDefault="00D913DD" w:rsidP="00D913DD">
      <w:pPr>
        <w:pStyle w:val="Pta"/>
        <w:spacing w:line="276" w:lineRule="auto"/>
        <w:jc w:val="both"/>
      </w:pPr>
      <w:r w:rsidRPr="00D931E0">
        <w:t>Priemerná dĺžka trvania projektu je 20,2 mesiaca a priemerné náklady na 1</w:t>
      </w:r>
      <w:r w:rsidR="006E1B90" w:rsidRPr="00D931E0">
        <w:t xml:space="preserve"> </w:t>
      </w:r>
      <w:r w:rsidRPr="00D931E0">
        <w:t>projekt 145 000 €.</w:t>
      </w:r>
    </w:p>
    <w:p w14:paraId="46BEF12C" w14:textId="77777777" w:rsidR="00D913DD" w:rsidRPr="00D931E0" w:rsidRDefault="00D913DD" w:rsidP="00D913DD">
      <w:pPr>
        <w:pStyle w:val="Pta"/>
        <w:spacing w:line="276" w:lineRule="auto"/>
        <w:ind w:left="720"/>
        <w:jc w:val="both"/>
      </w:pPr>
    </w:p>
    <w:p w14:paraId="263700A0" w14:textId="77777777" w:rsidR="00D913DD" w:rsidRPr="00D931E0" w:rsidRDefault="00D913DD" w:rsidP="00D913DD">
      <w:pPr>
        <w:pStyle w:val="Pta"/>
        <w:spacing w:line="276" w:lineRule="auto"/>
        <w:jc w:val="both"/>
      </w:pPr>
      <w:r w:rsidRPr="00D931E0">
        <w:t xml:space="preserve">Tematicky sa projekty venovali týmto doménam: všeobecné technológie (39% projektov), pozorovanie Zeme (24%), vesmírna bezpečnosť (14%), vzdelávanie (4%), veda (6%), vesmírna doprava (4%), vesmírny výskum (7%) a navigácia (2%). </w:t>
      </w:r>
    </w:p>
    <w:p w14:paraId="271FB339" w14:textId="77777777" w:rsidR="00D913DD" w:rsidRPr="00D931E0" w:rsidRDefault="00D913DD" w:rsidP="00D913DD">
      <w:pPr>
        <w:pStyle w:val="Pta"/>
        <w:spacing w:line="276" w:lineRule="auto"/>
        <w:ind w:left="720"/>
        <w:jc w:val="both"/>
      </w:pPr>
    </w:p>
    <w:p w14:paraId="062B54EC" w14:textId="25C173C4" w:rsidR="00D913DD" w:rsidRPr="00D931E0" w:rsidRDefault="00D913DD" w:rsidP="00D913DD">
      <w:pPr>
        <w:pStyle w:val="Pta"/>
        <w:spacing w:line="276" w:lineRule="auto"/>
        <w:jc w:val="both"/>
      </w:pPr>
      <w:r w:rsidRPr="00D931E0">
        <w:t>V rokoch 2021 – 2022 boli tiež vyhlásené tzv. „</w:t>
      </w:r>
      <w:r w:rsidRPr="00D931E0">
        <w:rPr>
          <w:b/>
        </w:rPr>
        <w:t>top-</w:t>
      </w:r>
      <w:proofErr w:type="spellStart"/>
      <w:r w:rsidRPr="00D931E0">
        <w:rPr>
          <w:b/>
        </w:rPr>
        <w:t>down</w:t>
      </w:r>
      <w:proofErr w:type="spellEnd"/>
      <w:r w:rsidRPr="00D931E0">
        <w:rPr>
          <w:b/>
        </w:rPr>
        <w:t>“ výzvy</w:t>
      </w:r>
      <w:r w:rsidRPr="00D931E0">
        <w:t xml:space="preserve">. Sú to špecifické dopytové výzvy vyhlásené agentúrou ESA s už konkrétne predefinovanými zadaniami </w:t>
      </w:r>
      <w:r w:rsidR="00A877F5" w:rsidRPr="00D931E0">
        <w:t>zákaziek</w:t>
      </w:r>
      <w:r w:rsidRPr="00D931E0">
        <w:t>, ktoré vychádzali z potenciálu slovenského vesmírneho priemyslu tak, aby slovenské subjekty posilnili svoje kompetencie v prioritných oblastiach vesmírnych technológií, prehĺbili svoje medzinárodné partnerstvá a pripravili sa tak na budúcu participáciu v ESA programoch.</w:t>
      </w:r>
    </w:p>
    <w:p w14:paraId="7AC80BCA" w14:textId="77777777" w:rsidR="00A877F5" w:rsidRPr="00D931E0" w:rsidRDefault="00A877F5" w:rsidP="00D913DD">
      <w:pPr>
        <w:pStyle w:val="Pta"/>
        <w:spacing w:line="276" w:lineRule="auto"/>
        <w:jc w:val="both"/>
      </w:pPr>
    </w:p>
    <w:p w14:paraId="1EB56ED1" w14:textId="77777777" w:rsidR="00D913DD" w:rsidRPr="00D931E0" w:rsidRDefault="00D913DD" w:rsidP="00D913DD">
      <w:pPr>
        <w:pStyle w:val="Pta"/>
        <w:spacing w:line="276" w:lineRule="auto"/>
        <w:jc w:val="both"/>
      </w:pPr>
      <w:r w:rsidRPr="00D931E0">
        <w:t xml:space="preserve">Okrem týchto výziev boli so slovenskými entitami uzatvorené aj dodatočné kontrakty so zahraničnými partnermi (ako hlavnými riešiteľmi), v ktorých sa slovenské subjekty stali dodávateľmi a partnermi projektu (max. do výšky 20%). </w:t>
      </w:r>
    </w:p>
    <w:p w14:paraId="3169181A" w14:textId="77777777" w:rsidR="00D913DD" w:rsidRPr="00D931E0" w:rsidRDefault="00D913DD" w:rsidP="00D913DD">
      <w:pPr>
        <w:pStyle w:val="Pta"/>
        <w:spacing w:line="276" w:lineRule="auto"/>
        <w:jc w:val="both"/>
      </w:pPr>
    </w:p>
    <w:p w14:paraId="27CE5E8F" w14:textId="4F35EE67" w:rsidR="00D913DD" w:rsidRPr="00D931E0" w:rsidRDefault="00D913DD" w:rsidP="00D913DD">
      <w:pPr>
        <w:pStyle w:val="Pta"/>
        <w:spacing w:line="276" w:lineRule="auto"/>
        <w:jc w:val="both"/>
      </w:pPr>
      <w:r w:rsidRPr="00D931E0">
        <w:t xml:space="preserve">Celkovo možno za obdobie PECS evidovať implementáciu </w:t>
      </w:r>
      <w:r w:rsidRPr="00D931E0">
        <w:rPr>
          <w:b/>
        </w:rPr>
        <w:t xml:space="preserve">68 </w:t>
      </w:r>
      <w:r w:rsidRPr="00D931E0">
        <w:t>projektov, riešenia ktorých sa zúčastnilo 35 subjektov (z toho 20 firiem). Celkový finančný príspevok SR do ESA za obdobie PECS činil 14,5 mil</w:t>
      </w:r>
      <w:r w:rsidRPr="00D931E0">
        <w:rPr>
          <w:b/>
        </w:rPr>
        <w:t xml:space="preserve">. </w:t>
      </w:r>
      <w:r w:rsidRPr="00D931E0">
        <w:t>eur</w:t>
      </w:r>
      <w:r w:rsidRPr="00D931E0">
        <w:rPr>
          <w:b/>
        </w:rPr>
        <w:t>,</w:t>
      </w:r>
      <w:r w:rsidRPr="00D931E0">
        <w:t xml:space="preserve"> z čoho sa približne </w:t>
      </w:r>
      <w:r w:rsidRPr="00D931E0">
        <w:rPr>
          <w:b/>
        </w:rPr>
        <w:t>80</w:t>
      </w:r>
      <w:r w:rsidR="00A877F5" w:rsidRPr="00D931E0">
        <w:rPr>
          <w:b/>
        </w:rPr>
        <w:t xml:space="preserve"> </w:t>
      </w:r>
      <w:r w:rsidRPr="00D931E0">
        <w:rPr>
          <w:b/>
        </w:rPr>
        <w:t xml:space="preserve">% vrátilo na Slovensko </w:t>
      </w:r>
      <w:r w:rsidRPr="00D931E0">
        <w:t xml:space="preserve">vo forme </w:t>
      </w:r>
      <w:r w:rsidR="00A877F5" w:rsidRPr="00D931E0">
        <w:t xml:space="preserve">zákaziek </w:t>
      </w:r>
      <w:r w:rsidRPr="00D931E0">
        <w:t>(pre výlučne) slovenské entity.</w:t>
      </w:r>
    </w:p>
    <w:p w14:paraId="330E67DF" w14:textId="77777777" w:rsidR="00D913DD" w:rsidRPr="00D931E0" w:rsidRDefault="00D913DD" w:rsidP="00D913DD">
      <w:pPr>
        <w:pStyle w:val="Pta"/>
        <w:spacing w:line="276" w:lineRule="auto"/>
        <w:jc w:val="both"/>
      </w:pPr>
    </w:p>
    <w:p w14:paraId="4AB39A45" w14:textId="665941E8" w:rsidR="00D913DD" w:rsidRPr="00D931E0" w:rsidRDefault="00D913DD" w:rsidP="00D913DD">
      <w:pPr>
        <w:pStyle w:val="Pta"/>
        <w:spacing w:line="276" w:lineRule="auto"/>
        <w:jc w:val="both"/>
      </w:pPr>
      <w:r w:rsidRPr="00D931E0">
        <w:t>Kým zo začiatku boli hlavnými riešiteľmi ESA PECS výziev hlavne výskumné a akademické inštitúcie</w:t>
      </w:r>
      <w:r w:rsidR="00A877F5" w:rsidRPr="00D931E0">
        <w:t xml:space="preserve">, </w:t>
      </w:r>
      <w:r w:rsidRPr="00D931E0">
        <w:t xml:space="preserve">v priebehu ďalších výziev sa do popredia dostávali aj súkromné spoločnosti </w:t>
      </w:r>
      <w:r w:rsidRPr="00D931E0">
        <w:lastRenderedPageBreak/>
        <w:t xml:space="preserve">a priemyselne orientované firmy. </w:t>
      </w:r>
      <w:r w:rsidRPr="00D931E0">
        <w:rPr>
          <w:b/>
        </w:rPr>
        <w:t>Aktuálny pomer zastúpenia priemyselných (súkromných) aktérov k výskumno-akademickým inštitúciám bol k 30.06.2023 60% k 40%.</w:t>
      </w:r>
      <w:r w:rsidRPr="00D931E0">
        <w:t xml:space="preserve"> (Podľa ESA je ideálny pomer v krajine 75% k 25%).</w:t>
      </w:r>
    </w:p>
    <w:p w14:paraId="6732351C" w14:textId="77777777" w:rsidR="00D913DD" w:rsidRPr="00D931E0" w:rsidRDefault="00D913DD" w:rsidP="00D913DD">
      <w:pPr>
        <w:pStyle w:val="Pta"/>
        <w:spacing w:line="276" w:lineRule="auto"/>
        <w:ind w:left="720"/>
        <w:jc w:val="both"/>
      </w:pPr>
    </w:p>
    <w:p w14:paraId="0C2C7088" w14:textId="60473F32" w:rsidR="00D913DD" w:rsidRPr="00D931E0" w:rsidRDefault="00D913DD" w:rsidP="00D913DD">
      <w:pPr>
        <w:pStyle w:val="Pta"/>
        <w:spacing w:line="276" w:lineRule="auto"/>
        <w:jc w:val="both"/>
      </w:pPr>
      <w:r w:rsidRPr="00D931E0">
        <w:t>Za posledné roky sa dosiahol značný pokrok aj vo zvyšovaní úrovne technologickej vyspelosti/pripravenosti (TRL) projektov PECS. Kým do januára 2020 bolo iba 16 % implementovaných aktivít zameraných na TRL 4 alebo vyššie, v prvom štvrťroku 2022 to bolo už približne 50 % , pričom sa predpokladá ďalšie zvyšovanie.</w:t>
      </w:r>
    </w:p>
    <w:p w14:paraId="70D1455A" w14:textId="77777777" w:rsidR="00A877F5" w:rsidRPr="00D931E0" w:rsidRDefault="00A877F5" w:rsidP="00D913DD">
      <w:pPr>
        <w:pStyle w:val="Pta"/>
        <w:spacing w:line="276" w:lineRule="auto"/>
        <w:jc w:val="both"/>
      </w:pPr>
    </w:p>
    <w:p w14:paraId="4C154B67" w14:textId="275E7326" w:rsidR="00D913DD" w:rsidRPr="00D931E0" w:rsidRDefault="00D913DD" w:rsidP="00D913DD">
      <w:pPr>
        <w:pStyle w:val="Pta"/>
        <w:spacing w:line="276" w:lineRule="auto"/>
        <w:jc w:val="both"/>
      </w:pPr>
      <w:r w:rsidRPr="00D931E0">
        <w:rPr>
          <w:b/>
        </w:rPr>
        <w:t>Spolupráca s ESA zaznamenala posun od výskumných projektov k inovačným a s vyšším TRL, umožnila prepájanie a hlbšiu spoluprácu jednotlivých aktérov</w:t>
      </w:r>
      <w:r w:rsidRPr="00D931E0">
        <w:t xml:space="preserve"> (akadémie, priemyslu, výskumno-vývojových inštitúcií atď.) a internacionalizáciu slovenských inštitúcií.</w:t>
      </w:r>
    </w:p>
    <w:p w14:paraId="6D74508B" w14:textId="77777777" w:rsidR="00A877F5" w:rsidRPr="00D931E0" w:rsidRDefault="00A877F5" w:rsidP="00D913DD">
      <w:pPr>
        <w:pStyle w:val="Pta"/>
        <w:spacing w:line="276" w:lineRule="auto"/>
        <w:jc w:val="both"/>
      </w:pPr>
    </w:p>
    <w:p w14:paraId="67FA94C5" w14:textId="14B40022" w:rsidR="00D913DD" w:rsidRPr="00D931E0" w:rsidRDefault="00D913DD" w:rsidP="00D913DD">
      <w:pPr>
        <w:pStyle w:val="Pta"/>
        <w:spacing w:line="276" w:lineRule="auto"/>
        <w:jc w:val="both"/>
      </w:pPr>
      <w:r w:rsidRPr="00D931E0">
        <w:t>Riešenia PECS projektov, zameraných na špičkový vesmírny výskum, prispeli k rozvoju a</w:t>
      </w:r>
      <w:r w:rsidR="003D47D5" w:rsidRPr="00D931E0">
        <w:t> </w:t>
      </w:r>
      <w:r w:rsidRPr="00D931E0">
        <w:t>diverzifikácii malých a st</w:t>
      </w:r>
      <w:r w:rsidR="002B1326" w:rsidRPr="00D931E0">
        <w:t>redných podnikov a vzniku start</w:t>
      </w:r>
      <w:r w:rsidRPr="00D931E0">
        <w:t>upov. Ich výsledky napomohli vzniku inovatívnych riešení a tvorbe produktov v oblasti vesmírneho softvéru, hardvéru a</w:t>
      </w:r>
      <w:r w:rsidR="003D47D5" w:rsidRPr="00D931E0">
        <w:t> </w:t>
      </w:r>
      <w:r w:rsidRPr="00D931E0">
        <w:t>vesmírnych aplikácií.</w:t>
      </w:r>
    </w:p>
    <w:p w14:paraId="132A280E" w14:textId="77777777" w:rsidR="008142BC" w:rsidRPr="00DE78A1" w:rsidRDefault="008142BC" w:rsidP="00D913DD">
      <w:pPr>
        <w:spacing w:after="0" w:line="240" w:lineRule="auto"/>
        <w:contextualSpacing/>
        <w:rPr>
          <w:rFonts w:ascii="Times New Roman" w:eastAsia="Calibri" w:hAnsi="Times New Roman" w:cs="Times New Roman"/>
          <w:color w:val="000000"/>
        </w:rPr>
      </w:pPr>
    </w:p>
    <w:sectPr w:rsidR="008142BC" w:rsidRPr="00DE78A1" w:rsidSect="00676DD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-851" w:right="1417" w:bottom="1276" w:left="1417" w:header="1" w:footer="1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0C476D" w14:textId="77777777" w:rsidR="00DF318C" w:rsidRDefault="00DF318C" w:rsidP="00DE78A1">
      <w:pPr>
        <w:spacing w:after="0" w:line="240" w:lineRule="auto"/>
      </w:pPr>
      <w:r>
        <w:separator/>
      </w:r>
    </w:p>
  </w:endnote>
  <w:endnote w:type="continuationSeparator" w:id="0">
    <w:p w14:paraId="2D1625F3" w14:textId="77777777" w:rsidR="00DF318C" w:rsidRDefault="00DF318C" w:rsidP="00DE7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Futura Bk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A29689" w14:textId="77777777" w:rsidR="00580651" w:rsidRDefault="00580651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91589981"/>
      <w:docPartObj>
        <w:docPartGallery w:val="Page Numbers (Bottom of Page)"/>
        <w:docPartUnique/>
      </w:docPartObj>
    </w:sdtPr>
    <w:sdtEndPr/>
    <w:sdtContent>
      <w:p w14:paraId="2B413548" w14:textId="170D41D1" w:rsidR="0047306B" w:rsidRDefault="0047306B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14:paraId="3454FAED" w14:textId="77777777" w:rsidR="0047306B" w:rsidRDefault="0047306B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3E012C" w14:textId="77777777" w:rsidR="00580651" w:rsidRDefault="0058065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617C5D" w14:textId="77777777" w:rsidR="00DF318C" w:rsidRDefault="00DF318C" w:rsidP="00DE78A1">
      <w:pPr>
        <w:spacing w:after="0" w:line="240" w:lineRule="auto"/>
      </w:pPr>
      <w:r>
        <w:separator/>
      </w:r>
    </w:p>
  </w:footnote>
  <w:footnote w:type="continuationSeparator" w:id="0">
    <w:p w14:paraId="2E68ED68" w14:textId="77777777" w:rsidR="00DF318C" w:rsidRDefault="00DF318C" w:rsidP="00DE7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3A7ED8" w14:textId="77777777" w:rsidR="00580651" w:rsidRDefault="00580651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2D5BFE" w14:textId="77777777" w:rsidR="0047306B" w:rsidRDefault="0047306B" w:rsidP="00A877F5">
    <w:pPr>
      <w:spacing w:line="240" w:lineRule="auto"/>
      <w:jc w:val="right"/>
      <w:rPr>
        <w:rFonts w:ascii="Times New Roman" w:hAnsi="Times New Roman" w:cs="Times New Roman"/>
      </w:rPr>
    </w:pPr>
  </w:p>
  <w:p w14:paraId="3675444E" w14:textId="381AE415" w:rsidR="0047306B" w:rsidRPr="000B1F64" w:rsidRDefault="0047306B" w:rsidP="00D70449">
    <w:pPr>
      <w:pStyle w:val="Hlavika"/>
      <w:jc w:val="right"/>
      <w:rPr>
        <w:b/>
      </w:rPr>
    </w:pPr>
    <w:r w:rsidRPr="000B1F64">
      <w:rPr>
        <w:rFonts w:ascii="Times New Roman" w:hAnsi="Times New Roman" w:cs="Times New Roman"/>
        <w:b/>
      </w:rPr>
      <w:t xml:space="preserve">Príloha č. </w:t>
    </w:r>
    <w:r w:rsidR="00580651">
      <w:rPr>
        <w:rFonts w:ascii="Times New Roman" w:hAnsi="Times New Roman" w:cs="Times New Roman"/>
        <w:b/>
      </w:rPr>
      <w:t>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47D7F1" w14:textId="77777777" w:rsidR="00580651" w:rsidRDefault="00580651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07639"/>
    <w:multiLevelType w:val="hybridMultilevel"/>
    <w:tmpl w:val="80C47F1A"/>
    <w:lvl w:ilvl="0" w:tplc="6B1CA1E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392693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7F0DA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7DC98D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2F8B79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F54F2A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3001C8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756730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68C7B2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075563"/>
    <w:multiLevelType w:val="hybridMultilevel"/>
    <w:tmpl w:val="FAF29C6C"/>
    <w:lvl w:ilvl="0" w:tplc="5C9A00F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BCED23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A8E88C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8D896F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C44A80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C2A91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9B433D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2B41E1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30C3BD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DA63F0"/>
    <w:multiLevelType w:val="hybridMultilevel"/>
    <w:tmpl w:val="563CBA1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7458EE"/>
    <w:multiLevelType w:val="hybridMultilevel"/>
    <w:tmpl w:val="C5BC5D66"/>
    <w:lvl w:ilvl="0" w:tplc="A126B5F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2BED82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9CC47F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D8D87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196903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8A896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66E90D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396D2A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314FC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E56828"/>
    <w:multiLevelType w:val="hybridMultilevel"/>
    <w:tmpl w:val="5D808D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327845"/>
    <w:multiLevelType w:val="hybridMultilevel"/>
    <w:tmpl w:val="740A0BF6"/>
    <w:lvl w:ilvl="0" w:tplc="1A5825B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BDCBC9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5A0524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3BA950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78A1D4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8DA6BF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EBAAF6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A44D3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FD6CC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A41B90"/>
    <w:multiLevelType w:val="multilevel"/>
    <w:tmpl w:val="19E6E74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6997B4D"/>
    <w:multiLevelType w:val="multilevel"/>
    <w:tmpl w:val="289C6B8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C5D7E0A"/>
    <w:multiLevelType w:val="hybridMultilevel"/>
    <w:tmpl w:val="5134C3D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223A0B"/>
    <w:multiLevelType w:val="hybridMultilevel"/>
    <w:tmpl w:val="88C6B73A"/>
    <w:lvl w:ilvl="0" w:tplc="041B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9"/>
  </w:num>
  <w:num w:numId="5">
    <w:abstractNumId w:val="4"/>
  </w:num>
  <w:num w:numId="6">
    <w:abstractNumId w:val="2"/>
  </w:num>
  <w:num w:numId="7">
    <w:abstractNumId w:val="0"/>
  </w:num>
  <w:num w:numId="8">
    <w:abstractNumId w:val="5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0A5"/>
    <w:rsid w:val="000001A9"/>
    <w:rsid w:val="00033082"/>
    <w:rsid w:val="00055E87"/>
    <w:rsid w:val="00086992"/>
    <w:rsid w:val="000B1F64"/>
    <w:rsid w:val="00121898"/>
    <w:rsid w:val="0013513C"/>
    <w:rsid w:val="001830A5"/>
    <w:rsid w:val="00193674"/>
    <w:rsid w:val="002704E5"/>
    <w:rsid w:val="002B1326"/>
    <w:rsid w:val="002B1362"/>
    <w:rsid w:val="002C1AFA"/>
    <w:rsid w:val="002D4567"/>
    <w:rsid w:val="002D6363"/>
    <w:rsid w:val="00323D3E"/>
    <w:rsid w:val="003624D1"/>
    <w:rsid w:val="00393DE6"/>
    <w:rsid w:val="003A7554"/>
    <w:rsid w:val="003D47D5"/>
    <w:rsid w:val="0047306B"/>
    <w:rsid w:val="00476154"/>
    <w:rsid w:val="00492D39"/>
    <w:rsid w:val="004A53EF"/>
    <w:rsid w:val="004C1DB5"/>
    <w:rsid w:val="00525FB2"/>
    <w:rsid w:val="00580651"/>
    <w:rsid w:val="005B64FB"/>
    <w:rsid w:val="005F3F3B"/>
    <w:rsid w:val="00601921"/>
    <w:rsid w:val="00676DDF"/>
    <w:rsid w:val="006D3892"/>
    <w:rsid w:val="006E1B90"/>
    <w:rsid w:val="006F2C5B"/>
    <w:rsid w:val="00703417"/>
    <w:rsid w:val="00724779"/>
    <w:rsid w:val="00756A48"/>
    <w:rsid w:val="00756CF6"/>
    <w:rsid w:val="008142BC"/>
    <w:rsid w:val="00837084"/>
    <w:rsid w:val="00880C41"/>
    <w:rsid w:val="008F5311"/>
    <w:rsid w:val="00951977"/>
    <w:rsid w:val="009C4BE3"/>
    <w:rsid w:val="009C61AE"/>
    <w:rsid w:val="009E71EE"/>
    <w:rsid w:val="00A50696"/>
    <w:rsid w:val="00A877F5"/>
    <w:rsid w:val="00AA133A"/>
    <w:rsid w:val="00AD20C7"/>
    <w:rsid w:val="00AF56A0"/>
    <w:rsid w:val="00AF72A3"/>
    <w:rsid w:val="00B278E4"/>
    <w:rsid w:val="00B72012"/>
    <w:rsid w:val="00B774BD"/>
    <w:rsid w:val="00C27E12"/>
    <w:rsid w:val="00D358AD"/>
    <w:rsid w:val="00D37A3B"/>
    <w:rsid w:val="00D70449"/>
    <w:rsid w:val="00D76E83"/>
    <w:rsid w:val="00D913DD"/>
    <w:rsid w:val="00D931E0"/>
    <w:rsid w:val="00DA686F"/>
    <w:rsid w:val="00DE78A1"/>
    <w:rsid w:val="00DF318C"/>
    <w:rsid w:val="00E345DF"/>
    <w:rsid w:val="00E4565F"/>
    <w:rsid w:val="00E76C59"/>
    <w:rsid w:val="00F867FF"/>
    <w:rsid w:val="00FE4D6C"/>
    <w:rsid w:val="00FF7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ED0CEC"/>
  <w15:chartTrackingRefBased/>
  <w15:docId w15:val="{841BCFE5-FF9B-48A4-BC55-63B08A7C4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</w:style>
  <w:style w:type="paragraph" w:styleId="Nadpis2">
    <w:name w:val="heading 2"/>
    <w:basedOn w:val="Normlny"/>
    <w:link w:val="Nadpis2Char"/>
    <w:uiPriority w:val="9"/>
    <w:qFormat/>
    <w:rsid w:val="009E71E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D358A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1830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525FB2"/>
    <w:pPr>
      <w:spacing w:after="0" w:line="240" w:lineRule="atLeast"/>
      <w:ind w:left="720"/>
      <w:contextualSpacing/>
    </w:pPr>
    <w:rPr>
      <w:rFonts w:ascii="Georgia" w:eastAsia="Times New Roman" w:hAnsi="Georgia" w:cs="Times New Roman"/>
      <w:sz w:val="24"/>
      <w:szCs w:val="24"/>
      <w:lang w:val="en-US"/>
    </w:rPr>
  </w:style>
  <w:style w:type="paragraph" w:customStyle="1" w:styleId="Default">
    <w:name w:val="Default"/>
    <w:rsid w:val="006D3892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</w:rPr>
  </w:style>
  <w:style w:type="character" w:customStyle="1" w:styleId="Nadpis2Char">
    <w:name w:val="Nadpis 2 Char"/>
    <w:basedOn w:val="Predvolenpsmoodseku"/>
    <w:link w:val="Nadpis2"/>
    <w:uiPriority w:val="9"/>
    <w:rsid w:val="009E71EE"/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D913D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913DD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913DD"/>
    <w:rPr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D913D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D913DD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913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913DD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DE7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E78A1"/>
  </w:style>
  <w:style w:type="character" w:customStyle="1" w:styleId="Nadpis3Char">
    <w:name w:val="Nadpis 3 Char"/>
    <w:basedOn w:val="Predvolenpsmoodseku"/>
    <w:link w:val="Nadpis3"/>
    <w:uiPriority w:val="9"/>
    <w:semiHidden/>
    <w:rsid w:val="00D358A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Hypertextovprepojenie">
    <w:name w:val="Hyperlink"/>
    <w:basedOn w:val="Predvolenpsmoodseku"/>
    <w:uiPriority w:val="99"/>
    <w:semiHidden/>
    <w:unhideWhenUsed/>
    <w:rsid w:val="00D358AD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358A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834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9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1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3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tf.stuba.sk/" TargetMode="External"/><Relationship Id="rId13" Type="http://schemas.openxmlformats.org/officeDocument/2006/relationships/header" Target="header3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E935AE76EEF24AA10FB5D99CAF32AC" ma:contentTypeVersion="21" ma:contentTypeDescription="Create a new document." ma:contentTypeScope="" ma:versionID="9053dd939e79f9fba39487f36ed2b64f">
  <xsd:schema xmlns:xsd="http://www.w3.org/2001/XMLSchema" xmlns:xs="http://www.w3.org/2001/XMLSchema" xmlns:p="http://schemas.microsoft.com/office/2006/metadata/properties" xmlns:ns2="cc5c8e5f-d5cf-48c3-9b5f-7b6134728260" xmlns:ns3="421375f5-370a-4650-8fe9-f6faac8af305" targetNamespace="http://schemas.microsoft.com/office/2006/metadata/properties" ma:root="true" ma:fieldsID="f89a3227033ae6fdcfe607e4f653d94d" ns2:_="" ns3:_="">
    <xsd:import namespace="cc5c8e5f-d5cf-48c3-9b5f-7b6134728260"/>
    <xsd:import namespace="421375f5-370a-4650-8fe9-f6faac8af3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_Flow_SignoffStatu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priority" minOccurs="0"/>
                <xsd:element ref="ns2:najdolezitejsiefotk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5c8e5f-d5cf-48c3-9b5f-7b61347282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3470ff6-1c61-4f9e-8c6f-d6853ea7288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iority" ma:index="27" nillable="true" ma:displayName="priority" ma:format="Dropdown" ma:internalName="priority">
      <xsd:simpleType>
        <xsd:restriction base="dms:Choice">
          <xsd:enumeration value="Urcite zahrnut"/>
          <xsd:enumeration value="odporucam"/>
        </xsd:restriction>
      </xsd:simpleType>
    </xsd:element>
    <xsd:element name="najdolezitejsiefotky" ma:index="28" nillable="true" ma:displayName="najdolezitejsie fotky" ma:default="0" ma:description="vybrane najdolezitejsie momenty vaia" ma:format="Dropdown" ma:internalName="najdolezitejsiefotky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1375f5-370a-4650-8fe9-f6faac8af30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f71b4cb-9b21-4841-b525-444442b2f5e8}" ma:internalName="TaxCatchAll" ma:showField="CatchAllData" ma:web="421375f5-370a-4650-8fe9-f6faac8af3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cc5c8e5f-d5cf-48c3-9b5f-7b6134728260" xsi:nil="true"/>
    <priority xmlns="cc5c8e5f-d5cf-48c3-9b5f-7b6134728260" xsi:nil="true"/>
    <najdolezitejsiefotky xmlns="cc5c8e5f-d5cf-48c3-9b5f-7b6134728260">false</najdolezitejsiefotky>
    <TaxCatchAll xmlns="421375f5-370a-4650-8fe9-f6faac8af305" xsi:nil="true"/>
    <lcf76f155ced4ddcb4097134ff3c332f xmlns="cc5c8e5f-d5cf-48c3-9b5f-7b613472826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B626722-E750-434A-A3BC-ED1969D641D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668E4C9-397D-4111-8CDC-4CB90E4E7766}"/>
</file>

<file path=customXml/itemProps3.xml><?xml version="1.0" encoding="utf-8"?>
<ds:datastoreItem xmlns:ds="http://schemas.openxmlformats.org/officeDocument/2006/customXml" ds:itemID="{A9256236-678B-4F0B-9DB2-A0CEFED49C5A}"/>
</file>

<file path=customXml/itemProps4.xml><?xml version="1.0" encoding="utf-8"?>
<ds:datastoreItem xmlns:ds="http://schemas.openxmlformats.org/officeDocument/2006/customXml" ds:itemID="{F21235B7-8258-43B1-9C35-8EA2C6F95AC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1983</Words>
  <Characters>11308</Characters>
  <Application>Microsoft Office Word</Application>
  <DocSecurity>0</DocSecurity>
  <Lines>94</Lines>
  <Paragraphs>26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Rusinová Iveta</dc:creator>
  <cp:keywords/>
  <dc:description/>
  <cp:lastModifiedBy>Juríková Anna</cp:lastModifiedBy>
  <cp:revision>6</cp:revision>
  <cp:lastPrinted>2024-04-24T09:52:00Z</cp:lastPrinted>
  <dcterms:created xsi:type="dcterms:W3CDTF">2024-04-24T09:49:00Z</dcterms:created>
  <dcterms:modified xsi:type="dcterms:W3CDTF">2024-08-21T08:44:00Z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0x01010084E935AE76EEF24AA10FB5D99CAF32AC</vt:lpwstr>
  </property>
</Properties>
</file>